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64" w:rsidRDefault="004B70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</w:t>
      </w:r>
      <w:r>
        <w:rPr>
          <w:rFonts w:ascii="Arial" w:hAnsi="Arial" w:cs="Arial"/>
          <w:bCs/>
        </w:rPr>
        <w:t>СТИКИ</w:t>
      </w:r>
    </w:p>
    <w:p w:rsidR="00302B64" w:rsidRDefault="00302B64">
      <w:pPr>
        <w:jc w:val="center"/>
        <w:rPr>
          <w:rFonts w:ascii="Arial" w:hAnsi="Arial" w:cs="Arial"/>
          <w:b/>
          <w:sz w:val="32"/>
        </w:rPr>
      </w:pPr>
    </w:p>
    <w:p w:rsidR="00302B64" w:rsidRDefault="004B70BF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302B64" w:rsidRDefault="004B70BF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302B64" w:rsidRDefault="004B70BF">
      <w:pPr>
        <w:pStyle w:val="21"/>
        <w:ind w:right="-360"/>
      </w:pPr>
      <w:r>
        <w:t>И ЧУКОТСКОМУ АВТОНОМНОМУ ОКРУГУ</w:t>
      </w:r>
    </w:p>
    <w:p w:rsidR="00302B64" w:rsidRDefault="004B70BF">
      <w:pPr>
        <w:pStyle w:val="21"/>
        <w:ind w:right="-360"/>
      </w:pPr>
      <w:r>
        <w:t>(ХАБАРОВСКСТАТ)</w:t>
      </w:r>
    </w:p>
    <w:p w:rsidR="00302B64" w:rsidRDefault="00302B64">
      <w:pPr>
        <w:jc w:val="center"/>
        <w:rPr>
          <w:rFonts w:ascii="Arial" w:hAnsi="Arial" w:cs="Arial"/>
          <w:b/>
          <w:sz w:val="32"/>
        </w:rPr>
      </w:pPr>
    </w:p>
    <w:p w:rsidR="00302B64" w:rsidRDefault="00302B64">
      <w:pPr>
        <w:jc w:val="center"/>
        <w:rPr>
          <w:rFonts w:ascii="Arial" w:hAnsi="Arial" w:cs="Arial"/>
          <w:sz w:val="32"/>
        </w:rPr>
      </w:pPr>
    </w:p>
    <w:p w:rsidR="00302B64" w:rsidRDefault="00302B64">
      <w:pPr>
        <w:jc w:val="center"/>
        <w:rPr>
          <w:rFonts w:ascii="Arial" w:hAnsi="Arial" w:cs="Arial"/>
          <w:sz w:val="48"/>
        </w:rPr>
      </w:pPr>
    </w:p>
    <w:p w:rsidR="00302B64" w:rsidRDefault="00302B64">
      <w:pPr>
        <w:jc w:val="center"/>
        <w:rPr>
          <w:rFonts w:ascii="Arial" w:hAnsi="Arial" w:cs="Arial"/>
          <w:sz w:val="48"/>
        </w:rPr>
      </w:pPr>
    </w:p>
    <w:p w:rsidR="00302B64" w:rsidRDefault="00302B64">
      <w:pPr>
        <w:jc w:val="center"/>
        <w:rPr>
          <w:rFonts w:ascii="Arial" w:hAnsi="Arial" w:cs="Arial"/>
          <w:sz w:val="48"/>
        </w:rPr>
      </w:pPr>
    </w:p>
    <w:p w:rsidR="00302B64" w:rsidRDefault="00302B64">
      <w:pPr>
        <w:jc w:val="center"/>
        <w:rPr>
          <w:rFonts w:ascii="Arial" w:hAnsi="Arial" w:cs="Arial"/>
          <w:sz w:val="48"/>
        </w:rPr>
      </w:pPr>
    </w:p>
    <w:p w:rsidR="00302B64" w:rsidRDefault="00302B64">
      <w:pPr>
        <w:jc w:val="center"/>
        <w:rPr>
          <w:rFonts w:ascii="Arial" w:hAnsi="Arial" w:cs="Arial"/>
          <w:sz w:val="48"/>
        </w:rPr>
      </w:pPr>
    </w:p>
    <w:p w:rsidR="00302B64" w:rsidRDefault="00302B64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302B64" w:rsidRDefault="004B70B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302B64" w:rsidRDefault="004B70B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302B64" w:rsidRDefault="00302B64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02B64" w:rsidRDefault="004B70B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ЯНВАРЬ-МАРТ 2024 ГОДА</w:t>
      </w: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4B70BF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right"/>
        <w:rPr>
          <w:rFonts w:ascii="Arial" w:hAnsi="Arial" w:cs="Arial"/>
          <w:b/>
          <w:sz w:val="32"/>
        </w:rPr>
      </w:pPr>
    </w:p>
    <w:p w:rsidR="00302B64" w:rsidRDefault="00302B64">
      <w:pPr>
        <w:jc w:val="right"/>
        <w:rPr>
          <w:rFonts w:ascii="Arial" w:hAnsi="Arial" w:cs="Arial"/>
          <w:b/>
          <w:sz w:val="32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302B64" w:rsidRDefault="004B70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302B64" w:rsidRDefault="00302B64">
      <w:pPr>
        <w:rPr>
          <w:rFonts w:ascii="Arial" w:hAnsi="Arial" w:cs="Arial"/>
        </w:rPr>
      </w:pPr>
    </w:p>
    <w:p w:rsidR="00302B64" w:rsidRDefault="004B70B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</w:t>
        </w:r>
        <w:proofErr w:type="spellStart"/>
        <w:r>
          <w:rPr>
            <w:rStyle w:val="af4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302B64" w:rsidRDefault="004B70B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</w:t>
      </w:r>
      <w:r>
        <w:rPr>
          <w:rFonts w:ascii="Arial" w:hAnsi="Arial" w:cs="Arial"/>
        </w:rPr>
        <w:t>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</w:t>
      </w:r>
      <w:r>
        <w:rPr>
          <w:rFonts w:ascii="Arial" w:hAnsi="Arial" w:cs="Arial"/>
        </w:rPr>
        <w:t>л публикуется с ежеквартальной периодичностью.</w:t>
      </w:r>
    </w:p>
    <w:p w:rsidR="00302B64" w:rsidRDefault="00302B64">
      <w:pPr>
        <w:spacing w:before="120" w:after="120"/>
        <w:ind w:firstLine="709"/>
        <w:jc w:val="both"/>
        <w:rPr>
          <w:rFonts w:ascii="Arial" w:hAnsi="Arial" w:cs="Arial"/>
        </w:rPr>
      </w:pPr>
    </w:p>
    <w:p w:rsidR="00302B64" w:rsidRDefault="00302B64">
      <w:pPr>
        <w:spacing w:before="120" w:after="120"/>
        <w:ind w:firstLine="709"/>
        <w:jc w:val="both"/>
        <w:rPr>
          <w:rFonts w:ascii="Arial" w:hAnsi="Arial" w:cs="Arial"/>
        </w:rPr>
      </w:pPr>
    </w:p>
    <w:p w:rsidR="00302B64" w:rsidRDefault="00302B64">
      <w:pPr>
        <w:spacing w:before="120" w:after="120"/>
        <w:ind w:firstLine="709"/>
        <w:jc w:val="both"/>
        <w:rPr>
          <w:rFonts w:ascii="Arial" w:hAnsi="Arial" w:cs="Arial"/>
        </w:rPr>
      </w:pPr>
    </w:p>
    <w:p w:rsidR="00302B64" w:rsidRDefault="00302B64">
      <w:pPr>
        <w:spacing w:before="120" w:after="120"/>
        <w:ind w:firstLine="709"/>
        <w:jc w:val="both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302B64" w:rsidRDefault="00302B64">
      <w:pPr>
        <w:pStyle w:val="21"/>
        <w:rPr>
          <w:rFonts w:cs="Arial"/>
          <w:bCs w:val="0"/>
        </w:rPr>
      </w:pPr>
    </w:p>
    <w:p w:rsidR="00302B64" w:rsidRDefault="00302B64">
      <w:pPr>
        <w:pStyle w:val="21"/>
        <w:rPr>
          <w:rFonts w:cs="Arial"/>
          <w:bCs w:val="0"/>
        </w:rPr>
      </w:pPr>
    </w:p>
    <w:p w:rsidR="00302B64" w:rsidRDefault="00302B64">
      <w:pPr>
        <w:pStyle w:val="21"/>
        <w:rPr>
          <w:rFonts w:cs="Arial"/>
          <w:bCs w:val="0"/>
        </w:rPr>
      </w:pPr>
    </w:p>
    <w:p w:rsidR="00302B64" w:rsidRDefault="004B70BF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302B64" w:rsidRDefault="004B70BF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 xml:space="preserve">слагаемых </w:t>
      </w:r>
      <w:r>
        <w:rPr>
          <w:rFonts w:cs="Arial"/>
          <w:bCs w:val="0"/>
        </w:rPr>
        <w:t>объясняются округлением данных.</w:t>
      </w:r>
    </w:p>
    <w:p w:rsidR="00302B64" w:rsidRDefault="00302B64">
      <w:pPr>
        <w:jc w:val="center"/>
        <w:rPr>
          <w:rFonts w:ascii="Arial" w:hAnsi="Arial" w:cs="Arial"/>
          <w:b/>
        </w:rPr>
      </w:pPr>
    </w:p>
    <w:p w:rsidR="00302B64" w:rsidRDefault="004B70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2B64" w:rsidRDefault="00302B64">
      <w:pPr>
        <w:jc w:val="center"/>
        <w:rPr>
          <w:rFonts w:ascii="Arial" w:hAnsi="Arial" w:cs="Arial"/>
          <w:b/>
          <w:sz w:val="28"/>
          <w:szCs w:val="28"/>
        </w:rPr>
      </w:pPr>
    </w:p>
    <w:p w:rsidR="00302B64" w:rsidRDefault="004B70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302B64" w:rsidRDefault="00302B64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:rsidR="00302B64" w:rsidRDefault="00302B64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5640722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23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4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5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6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7" w:history="1">
        <w:r>
          <w:rPr>
            <w:rStyle w:val="af4"/>
          </w:rPr>
          <w:t>4. СЕЛЬСКОЕ ХОЗЯЙСТВО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8" w:history="1">
        <w:r>
          <w:rPr>
            <w:rStyle w:val="af4"/>
          </w:rPr>
          <w:t>5.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29" w:history="1">
        <w:r>
          <w:rPr>
            <w:rStyle w:val="af4"/>
          </w:rPr>
          <w:t>6. АВТОМОБИЛ</w:t>
        </w:r>
        <w:r>
          <w:rPr>
            <w:rStyle w:val="af4"/>
          </w:rPr>
          <w:t>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0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1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2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3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4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5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5640736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7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_Toc165640737 \h</w:instrText>
        </w:r>
        <w:r>
          <w:rPr>
            <w:webHidden/>
          </w:rPr>
          <w:instrText xml:space="preserve">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8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39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02B64" w:rsidRDefault="004B70BF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5640740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_Toc165640740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302B64" w:rsidRDefault="004B70BF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02B64" w:rsidRDefault="003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02B64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302B64" w:rsidRDefault="004B70BF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65640722"/>
      <w:r>
        <w:rPr>
          <w:lang w:val="en-US"/>
        </w:rPr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302B64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2024г.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  <w:proofErr w:type="spellEnd"/>
          </w:p>
          <w:p w:rsidR="00302B64" w:rsidRDefault="004B70BF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январь-март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2022г.</w:t>
            </w:r>
          </w:p>
        </w:tc>
      </w:tr>
      <w:tr w:rsidR="00302B64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302B64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4605,1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13585,6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302B64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1402,9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4037,1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302B64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100,8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02B64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104,9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113,0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02B64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</w:t>
      </w:r>
      <w:r>
        <w:rPr>
          <w:rFonts w:ascii="Arial" w:hAnsi="Arial" w:cs="Arial"/>
          <w:i/>
          <w:sz w:val="22"/>
          <w:szCs w:val="22"/>
        </w:rPr>
        <w:t>видации загрязнений".</w:t>
      </w:r>
    </w:p>
    <w:p w:rsidR="00302B64" w:rsidRDefault="004B70B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Март 2024г. к декабрю 2023г.</w:t>
      </w:r>
    </w:p>
    <w:p w:rsidR="00302B64" w:rsidRDefault="004B70B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Март 2023г. к декабрю 2022г.</w:t>
      </w:r>
    </w:p>
    <w:p w:rsidR="00302B64" w:rsidRDefault="004B70B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302B64" w:rsidRDefault="004B70BF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302B64" w:rsidRDefault="004B70BF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65640723"/>
      <w:r>
        <w:rPr>
          <w:lang w:val="en-US"/>
        </w:rPr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 w:rsidR="00302B64" w:rsidRDefault="004B70BF">
      <w:pPr>
        <w:pStyle w:val="2"/>
        <w:spacing w:after="120"/>
        <w:jc w:val="center"/>
        <w:rPr>
          <w:i w:val="0"/>
        </w:rPr>
      </w:pPr>
      <w:bookmarkStart w:id="6" w:name="_Toc165640724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 w:rsidR="00302B64" w:rsidRDefault="004B70BF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ОБОРОТ ОРГАНИЗАЦИЙ ПО ВИДАМ </w:t>
      </w:r>
      <w:r>
        <w:rPr>
          <w:rFonts w:ascii="Arial" w:hAnsi="Arial" w:cs="Arial"/>
          <w:b/>
        </w:rPr>
        <w:t>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148"/>
        <w:gridCol w:w="1150"/>
        <w:gridCol w:w="1199"/>
        <w:gridCol w:w="1195"/>
      </w:tblGrid>
      <w:tr w:rsidR="00302B64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3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Январь-март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</w:tr>
      <w:tr w:rsidR="00302B64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302B64"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51310,8</w:t>
            </w:r>
          </w:p>
        </w:tc>
        <w:tc>
          <w:tcPr>
            <w:tcW w:w="6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6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6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128894,1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41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810,9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2502,6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26344,0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64012,3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721,5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</w:t>
            </w:r>
            <w:r>
              <w:rPr>
                <w:rFonts w:ascii="Arial" w:hAnsi="Arial" w:cs="Arial"/>
              </w:rPr>
              <w:t xml:space="preserve">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2016,9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1854,0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4809,9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14411,7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33402,1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2961,1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357,5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244,9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302B64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</w:tbl>
    <w:p w:rsidR="00302B64" w:rsidRDefault="004B70BF">
      <w:pPr>
        <w:pStyle w:val="2"/>
        <w:spacing w:before="360" w:after="120"/>
        <w:jc w:val="center"/>
        <w:rPr>
          <w:i w:val="0"/>
        </w:rPr>
      </w:pPr>
      <w:bookmarkStart w:id="9" w:name="_Toc165640725"/>
      <w:r>
        <w:rPr>
          <w:i w:val="0"/>
        </w:rPr>
        <w:t>2.</w:t>
      </w:r>
      <w:r>
        <w:rPr>
          <w:i w:val="0"/>
        </w:rPr>
        <w:t xml:space="preserve"> ПРОМЫШЛЕННОЕ ПРОИЗВОДСТВО</w:t>
      </w:r>
      <w:bookmarkEnd w:id="7"/>
      <w:bookmarkEnd w:id="8"/>
      <w:bookmarkEnd w:id="9"/>
    </w:p>
    <w:p w:rsidR="00302B64" w:rsidRDefault="00302B64">
      <w:pPr>
        <w:rPr>
          <w:sz w:val="2"/>
          <w:szCs w:val="2"/>
          <w:highlight w:val="yellow"/>
        </w:rPr>
      </w:pPr>
    </w:p>
    <w:p w:rsidR="00302B64" w:rsidRDefault="004B70B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январе-марте 2024г. по сравнению с соответствующим периодом предыдущего года составил 102,8%.</w:t>
      </w:r>
    </w:p>
    <w:p w:rsidR="00302B64" w:rsidRDefault="004B70BF">
      <w:pPr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302B64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302B64">
        <w:trPr>
          <w:trHeight w:val="776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302B6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2B6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302B6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 xml:space="preserve">быча полезных ископаемых", </w:t>
      </w:r>
      <w:r>
        <w:rPr>
          <w:rFonts w:ascii="Arial" w:hAnsi="Arial" w:cs="Arial"/>
          <w:i/>
          <w:sz w:val="22"/>
          <w:szCs w:val="22"/>
        </w:rPr>
        <w:t>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</w:t>
      </w:r>
      <w:r>
        <w:rPr>
          <w:rFonts w:ascii="Arial" w:hAnsi="Arial" w:cs="Arial"/>
          <w:i/>
          <w:iCs/>
          <w:sz w:val="22"/>
          <w:szCs w:val="22"/>
        </w:rPr>
        <w:t>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 w:rsidR="00302B64" w:rsidRDefault="004B70BF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</w:t>
      </w:r>
      <w:r>
        <w:rPr>
          <w:rFonts w:ascii="Arial" w:hAnsi="Arial" w:cs="Arial"/>
        </w:rPr>
        <w:t>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1493"/>
        <w:gridCol w:w="1493"/>
      </w:tblGrid>
      <w:tr w:rsidR="00302B64">
        <w:trPr>
          <w:trHeight w:val="1421"/>
          <w:tblHeader/>
          <w:jc w:val="center"/>
        </w:trPr>
        <w:tc>
          <w:tcPr>
            <w:tcW w:w="335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85,0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t>ископаемых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0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86,1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121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</w:t>
            </w:r>
          </w:p>
        </w:tc>
      </w:tr>
      <w:tr w:rsidR="00302B64">
        <w:trPr>
          <w:trHeight w:val="252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02B64"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изделий из соломки и материалов для плетения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65,3</w:t>
            </w:r>
          </w:p>
        </w:tc>
      </w:tr>
      <w:tr w:rsidR="00302B64"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41,4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139,6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</w:t>
            </w:r>
            <w:r>
              <w:rPr>
                <w:rFonts w:ascii="Arial" w:hAnsi="Arial" w:cs="Arial"/>
              </w:rPr>
              <w:t xml:space="preserve"> группировки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82,7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280" w:lineRule="exact"/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>газом и паром;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104,7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t>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103,0</w:t>
            </w:r>
          </w:p>
        </w:tc>
      </w:tr>
      <w:tr w:rsidR="00302B64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105,3</w:t>
            </w:r>
          </w:p>
        </w:tc>
      </w:tr>
    </w:tbl>
    <w:p w:rsidR="00302B64" w:rsidRDefault="00302B64">
      <w:pPr>
        <w:spacing w:after="120"/>
        <w:jc w:val="both"/>
        <w:rPr>
          <w:rFonts w:ascii="Arial" w:hAnsi="Arial" w:cs="Arial"/>
          <w:b/>
        </w:rPr>
      </w:pPr>
    </w:p>
    <w:p w:rsidR="00302B64" w:rsidRDefault="004B70BF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1245"/>
        <w:gridCol w:w="1247"/>
        <w:gridCol w:w="1247"/>
        <w:gridCol w:w="1245"/>
      </w:tblGrid>
      <w:tr w:rsidR="00302B64">
        <w:trPr>
          <w:trHeight w:val="664"/>
          <w:tblHeader/>
          <w:jc w:val="center"/>
        </w:trPr>
        <w:tc>
          <w:tcPr>
            <w:tcW w:w="22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t>2024г.</w:t>
            </w:r>
          </w:p>
        </w:tc>
      </w:tr>
      <w:tr w:rsidR="00302B64">
        <w:trPr>
          <w:trHeight w:val="1400"/>
          <w:tblHeader/>
          <w:jc w:val="center"/>
        </w:trPr>
        <w:tc>
          <w:tcPr>
            <w:tcW w:w="224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марту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3770,9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8930,8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90,9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85,2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167,6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22922,9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54814,8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142,8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водство изделий из соломки и материалов для плетения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изделий, кроме машин и оборудования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204,8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1808,8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6216,2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</w:t>
            </w:r>
            <w:r>
              <w:rPr>
                <w:rFonts w:ascii="Arial" w:hAnsi="Arial" w:cs="Arial"/>
                <w:iCs/>
              </w:rPr>
              <w:t>электроэнергии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4055,6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кондиционирование </w:t>
            </w:r>
            <w:r>
              <w:rPr>
                <w:rFonts w:ascii="Arial" w:hAnsi="Arial" w:cs="Arial"/>
                <w:iCs/>
              </w:rPr>
              <w:br/>
              <w:t>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302B64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ние, организация сбора и ут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 xml:space="preserve">лизации 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t>загрязнений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</w:tr>
    </w:tbl>
    <w:p w:rsidR="00302B64" w:rsidRDefault="004B70BF"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 xml:space="preserve">ском </w:t>
      </w:r>
      <w:r>
        <w:rPr>
          <w:rFonts w:ascii="Arial" w:hAnsi="Arial" w:cs="Arial"/>
          <w:i/>
          <w:sz w:val="22"/>
          <w:szCs w:val="22"/>
        </w:rPr>
        <w:t>учете и системе государственной статистики в Российской Федерации» (п.5 ст. 4; п.1 ст. 9).</w:t>
      </w:r>
    </w:p>
    <w:p w:rsidR="00302B64" w:rsidRDefault="004B70BF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302B64" w:rsidRDefault="004B70BF"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прои</w:t>
      </w:r>
      <w:r>
        <w:rPr>
          <w:rFonts w:ascii="Arial" w:hAnsi="Arial" w:cs="Arial"/>
          <w:b/>
          <w:caps/>
        </w:rPr>
        <w:t xml:space="preserve">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 w:rsidR="00302B64">
        <w:trPr>
          <w:cantSplit/>
          <w:trHeight w:val="1243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Январь-март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январю-марту 2023г.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 xml:space="preserve">парные, </w:t>
            </w:r>
            <w:r>
              <w:rPr>
                <w:rFonts w:ascii="Arial" w:hAnsi="Arial" w:cs="Arial"/>
              </w:rPr>
              <w:t>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22958,8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20934,1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02B64" w:rsidRDefault="004B70BF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302B64" w:rsidRDefault="004B70B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302B64" w:rsidRDefault="004B70BF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302B64" w:rsidRDefault="004B70B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302B64" w:rsidRDefault="004B70B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302B64" w:rsidRDefault="004B70B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 и горячая </w:t>
            </w:r>
            <w:r>
              <w:rPr>
                <w:rFonts w:ascii="Arial" w:hAnsi="Arial" w:cs="Arial"/>
              </w:rPr>
              <w:t>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914,0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02B64" w:rsidRDefault="00302B6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</w:t>
      </w:r>
      <w:r>
        <w:rPr>
          <w:rFonts w:ascii="Arial" w:hAnsi="Arial" w:cs="Arial"/>
          <w:i/>
          <w:sz w:val="22"/>
          <w:szCs w:val="22"/>
        </w:rPr>
        <w:t xml:space="preserve"> в Российской Федерации» (п.5 ст. 4; п.1 ст. 9).</w:t>
      </w:r>
    </w:p>
    <w:p w:rsidR="00302B64" w:rsidRDefault="004B70BF"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302B64" w:rsidRDefault="004B70BF">
      <w:pPr>
        <w:pStyle w:val="2"/>
        <w:spacing w:before="0" w:after="240"/>
        <w:jc w:val="center"/>
        <w:rPr>
          <w:i w:val="0"/>
        </w:rPr>
      </w:pPr>
      <w:bookmarkStart w:id="10" w:name="_Toc165640726"/>
      <w:r>
        <w:rPr>
          <w:i w:val="0"/>
        </w:rPr>
        <w:t>3. РЫБОЛОВСТВО</w:t>
      </w:r>
      <w:bookmarkEnd w:id="10"/>
    </w:p>
    <w:p w:rsidR="00302B64" w:rsidRDefault="004B70BF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 xml:space="preserve">ловство», в январе-марте 2024 года отгружено товаров собственного </w:t>
      </w:r>
      <w:r>
        <w:rPr>
          <w:rFonts w:ascii="Arial" w:hAnsi="Arial" w:cs="Arial"/>
          <w:color w:val="000000" w:themeColor="text1"/>
        </w:rPr>
        <w:t>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 w:rsidR="00594D55" w:rsidRPr="00594D55">
        <w:rPr>
          <w:rFonts w:ascii="Arial" w:hAnsi="Arial" w:cs="Arial"/>
          <w:color w:val="000000" w:themeColor="text1"/>
        </w:rPr>
        <w:t>2388</w:t>
      </w:r>
      <w:r>
        <w:rPr>
          <w:rFonts w:ascii="Arial" w:hAnsi="Arial" w:cs="Arial"/>
          <w:color w:val="000000" w:themeColor="text1"/>
        </w:rPr>
        <w:t>,</w:t>
      </w:r>
      <w:r w:rsidR="00594D55" w:rsidRPr="00594D55">
        <w:rPr>
          <w:rFonts w:ascii="Arial" w:hAnsi="Arial" w:cs="Arial"/>
          <w:color w:val="000000" w:themeColor="text1"/>
        </w:rPr>
        <w:t>6</w:t>
      </w:r>
      <w:bookmarkStart w:id="14" w:name="_GoBack"/>
      <w:bookmarkEnd w:id="14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42,2% ниже уро</w:t>
      </w:r>
      <w:r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>ня соответствующего периода предыдущего года.</w:t>
      </w:r>
    </w:p>
    <w:p w:rsidR="00302B64" w:rsidRDefault="004B70BF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302B64" w:rsidRDefault="004B70BF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январе-МАРТе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 w:rsidR="00302B64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64" w:rsidRDefault="00302B64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январю-марту 2023г.</w:t>
            </w:r>
          </w:p>
        </w:tc>
      </w:tr>
      <w:tr w:rsidR="00302B64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 </w:t>
            </w:r>
            <w:r>
              <w:rPr>
                <w:rFonts w:ascii="Arial" w:hAnsi="Arial" w:cs="Arial"/>
              </w:rPr>
              <w:t>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24829,3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302B6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1302,5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</w:tbl>
    <w:p w:rsidR="00302B64" w:rsidRDefault="004B70BF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69742090"/>
      <w:bookmarkStart w:id="16" w:name="_Toc102303492"/>
      <w:bookmarkStart w:id="17" w:name="_Toc133924125"/>
      <w:bookmarkStart w:id="18" w:name="_Toc165640727"/>
      <w:bookmarkEnd w:id="11"/>
      <w:bookmarkEnd w:id="12"/>
      <w:bookmarkEnd w:id="13"/>
      <w:r>
        <w:rPr>
          <w:i w:val="0"/>
        </w:rPr>
        <w:t>4. СЕЛЬСКОЕ ХОЗЯЙСТВО</w:t>
      </w:r>
      <w:bookmarkEnd w:id="15"/>
      <w:bookmarkEnd w:id="16"/>
      <w:bookmarkEnd w:id="17"/>
      <w:bookmarkEnd w:id="18"/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>
        <w:rPr>
          <w:rFonts w:ascii="Arial" w:hAnsi="Arial" w:cs="Arial"/>
        </w:rPr>
        <w:t>В январе-марте 2024г.</w:t>
      </w:r>
      <w:r>
        <w:rPr>
          <w:rFonts w:ascii="Arial" w:hAnsi="Arial" w:cs="Arial"/>
        </w:rPr>
        <w:t xml:space="preserve"> индекс производства сельскохозяйственной продукции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ствах всех сельхозпроизводителей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население, кр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стьянские (фермерские) хозяйства) составил 108,1% к соответствующему 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риоду предыдущего года.</w:t>
      </w:r>
    </w:p>
    <w:p w:rsidR="00302B64" w:rsidRDefault="00302B64">
      <w:pPr>
        <w:ind w:firstLine="709"/>
        <w:jc w:val="both"/>
        <w:rPr>
          <w:rFonts w:ascii="Arial" w:hAnsi="Arial" w:cs="Arial"/>
          <w:b/>
        </w:rPr>
      </w:pP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На конец марта 2024г. поголовье крупного рогатого скота в хозяйствах всех категорий, по расчетам, составило 3,5 тыс. голов (на 7,8% меньше по сравнению с соответствующей датой предыдущего года), из него коров – 1,8 тыс. (на 1,9% меньше); поголовье свиней </w:t>
      </w:r>
      <w:r>
        <w:rPr>
          <w:rFonts w:ascii="Arial" w:hAnsi="Arial" w:cs="Arial"/>
        </w:rPr>
        <w:t>– 1,7 тыс. (на 18,3% меньше), овец и коз – 0,5 тыс. (на 6,9% больше), птицы – 92,6 тыс. голов (на 9,2% больше).</w:t>
      </w:r>
      <w:proofErr w:type="gramEnd"/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поголовья скота на хозяйства населения приходилось 4,8% поголовья крупного рогатого скота, 14,7% свиней, 37,9% овец и коз (на конец </w:t>
      </w:r>
      <w:r>
        <w:rPr>
          <w:rFonts w:ascii="Arial" w:hAnsi="Arial" w:cs="Arial"/>
        </w:rPr>
        <w:t>марта 2023г. - соответственно 4,5%, 8,7% и 46,6%).</w:t>
      </w: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январе-марте 2024г.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165,2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1394,5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6527,1 тыс. штук.</w:t>
      </w:r>
    </w:p>
    <w:p w:rsidR="00302B64" w:rsidRDefault="004B70BF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ПРОИЗВОДСТВО ОСНОВНЫХ ВИДОВ ПРОД</w:t>
      </w:r>
      <w:r>
        <w:rPr>
          <w:rFonts w:ascii="Arial" w:hAnsi="Arial" w:cs="Arial"/>
          <w:b/>
        </w:rPr>
        <w:t xml:space="preserve">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071"/>
        <w:gridCol w:w="1913"/>
        <w:gridCol w:w="1913"/>
      </w:tblGrid>
      <w:tr w:rsidR="00302B64">
        <w:trPr>
          <w:trHeight w:val="1056"/>
          <w:tblHeader/>
        </w:trPr>
        <w:tc>
          <w:tcPr>
            <w:tcW w:w="285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>
              <w:rPr>
                <w:rFonts w:ascii="Arial" w:hAnsi="Arial" w:cs="Arial"/>
                <w:i/>
              </w:rPr>
              <w:br/>
              <w:t xml:space="preserve">2024г. 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302B64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165,2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302B64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1394,5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02B64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тыс. штук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6527,1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</w:tbl>
    <w:p w:rsidR="00302B64" w:rsidRDefault="00302B64">
      <w:pPr>
        <w:ind w:firstLine="709"/>
        <w:jc w:val="both"/>
        <w:rPr>
          <w:rFonts w:ascii="Arial" w:hAnsi="Arial" w:cs="Arial"/>
        </w:rPr>
      </w:pPr>
    </w:p>
    <w:p w:rsidR="00302B64" w:rsidRDefault="004B70B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 расчетам, в структуре производства </w:t>
      </w:r>
      <w:r>
        <w:rPr>
          <w:rFonts w:ascii="Arial" w:hAnsi="Arial" w:cs="Arial"/>
        </w:rPr>
        <w:t>скота и птицы на убой (в живом весе) в хозяйствах всех категорий в январе-марте 2024г. по сравнению с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ответствующим периодом предыдущего года снизился удельный вес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водства крупного рогатого скота с 36,1% до 32,1%, свиней – с 59,1% до 27,8%, оленей –</w:t>
      </w:r>
      <w:r>
        <w:rPr>
          <w:rFonts w:ascii="Arial" w:hAnsi="Arial" w:cs="Arial"/>
        </w:rPr>
        <w:t xml:space="preserve"> с 4,7% до 2,4%. Доля птицы составила 37,6% в общем объ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 производства, в то время как</w:t>
      </w:r>
      <w:proofErr w:type="gramEnd"/>
      <w:r>
        <w:rPr>
          <w:rFonts w:ascii="Arial" w:hAnsi="Arial" w:cs="Arial"/>
        </w:rPr>
        <w:t xml:space="preserve"> в январе-марте 2023г. забой птицы не 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ществлялся.</w:t>
      </w: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январем-мартом 2023г. производство скота и птицы на убой (в жи</w:t>
      </w:r>
      <w:r>
        <w:rPr>
          <w:rFonts w:ascii="Arial" w:hAnsi="Arial" w:cs="Arial"/>
        </w:rPr>
        <w:t>вом весе) выросло на 46,6%, яиц – в 2,8 раза, объем производства молока не изменился.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ствах населения объем производства скота и птицы на убой (в живом весе) вырос на 5,4%, молока и яиц – снизился на 2,5% и 7,1% соответственно.</w:t>
      </w:r>
    </w:p>
    <w:p w:rsidR="00302B64" w:rsidRDefault="004B70BF">
      <w:pPr>
        <w:pStyle w:val="2"/>
        <w:tabs>
          <w:tab w:val="center" w:pos="4422"/>
          <w:tab w:val="right" w:pos="8844"/>
        </w:tabs>
        <w:spacing w:before="320" w:after="200"/>
        <w:jc w:val="center"/>
        <w:rPr>
          <w:i w:val="0"/>
        </w:rPr>
      </w:pPr>
      <w:bookmarkStart w:id="19" w:name="_Toc165640728"/>
      <w:r>
        <w:rPr>
          <w:i w:val="0"/>
        </w:rPr>
        <w:t>5. СТРОИТЕЛЬСТВО</w:t>
      </w:r>
      <w:bookmarkEnd w:id="19"/>
    </w:p>
    <w:p w:rsidR="00302B64" w:rsidRDefault="004B70BF"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20" w:name="_Toc104899585"/>
      <w:r>
        <w:rPr>
          <w:rFonts w:ascii="Arial" w:hAnsi="Arial" w:cs="Arial"/>
          <w:b/>
          <w:kern w:val="24"/>
        </w:rPr>
        <w:t>Стро</w:t>
      </w:r>
      <w:r>
        <w:rPr>
          <w:rFonts w:ascii="Arial" w:hAnsi="Arial" w:cs="Arial"/>
          <w:b/>
          <w:kern w:val="24"/>
        </w:rPr>
        <w:t xml:space="preserve">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марте 2024г. составил </w:t>
      </w:r>
      <w:r>
        <w:rPr>
          <w:rFonts w:ascii="Arial" w:hAnsi="Arial" w:cs="Arial"/>
        </w:rPr>
        <w:t xml:space="preserve">3881,8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165,6% (в сопоставимых ценах) к марту 2023г., в я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варе-марте 2024г. – 6922,9 млн рублей, или 163,6% к январю-</w:t>
      </w:r>
      <w:r>
        <w:rPr>
          <w:rFonts w:ascii="Arial" w:hAnsi="Arial" w:cs="Arial"/>
          <w:kern w:val="24"/>
        </w:rPr>
        <w:t>марту 2023г.</w:t>
      </w:r>
    </w:p>
    <w:p w:rsidR="00302B64" w:rsidRDefault="004B70BF">
      <w:pPr>
        <w:spacing w:before="20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302B64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12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302B64" w:rsidRDefault="00302B64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302B64" w:rsidRDefault="004B7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2B64" w:rsidRDefault="004B70B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январе-марте 2024г.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строено 10 домов общей площадью жилых помещений 1552 кв. метра, или 92,3% к январю-марту 2023г. Из них 560 кв. метров составляет прирост за </w:t>
      </w:r>
      <w:r>
        <w:rPr>
          <w:rFonts w:ascii="Arial" w:hAnsi="Arial" w:cs="Arial"/>
        </w:rPr>
        <w:t>счет реконструкции и изменения прежних значений в ранее построенных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мах.</w:t>
      </w:r>
    </w:p>
    <w:p w:rsidR="00302B64" w:rsidRDefault="004B70BF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302B64"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138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02B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191,1 </w:t>
            </w:r>
          </w:p>
        </w:tc>
      </w:tr>
      <w:tr w:rsidR="00302B64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302B64" w:rsidRDefault="00302B64">
      <w:pPr>
        <w:pStyle w:val="2"/>
        <w:spacing w:before="360" w:after="240"/>
        <w:jc w:val="center"/>
        <w:rPr>
          <w:i w:val="0"/>
        </w:rPr>
      </w:pPr>
    </w:p>
    <w:p w:rsidR="00302B64" w:rsidRDefault="004B70BF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302B64" w:rsidRDefault="004B70BF">
      <w:pPr>
        <w:pStyle w:val="2"/>
        <w:spacing w:before="360" w:after="240"/>
        <w:jc w:val="center"/>
        <w:rPr>
          <w:i w:val="0"/>
        </w:rPr>
      </w:pPr>
      <w:bookmarkStart w:id="21" w:name="_Toc165640729"/>
      <w:r>
        <w:rPr>
          <w:i w:val="0"/>
        </w:rPr>
        <w:t>6. АВТОМОБИЛЬНЫЙ ТРАНСПОРТ</w:t>
      </w:r>
      <w:bookmarkEnd w:id="21"/>
    </w:p>
    <w:bookmarkEnd w:id="20"/>
    <w:p w:rsidR="00302B64" w:rsidRDefault="004B70BF"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 w:rsidR="00302B64" w:rsidRDefault="004B70BF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302B64">
        <w:trPr>
          <w:trHeight w:val="107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 xml:space="preserve">январю-марту </w:t>
            </w:r>
            <w:r>
              <w:rPr>
                <w:rFonts w:ascii="Arial" w:hAnsi="Arial" w:cs="Arial"/>
                <w:i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</w:tr>
      <w:tr w:rsidR="00302B64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</w:t>
            </w:r>
          </w:p>
        </w:tc>
      </w:tr>
    </w:tbl>
    <w:p w:rsidR="00302B64" w:rsidRDefault="004B70B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 w:rsidR="00302B64"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периоду предыдущего года</w:t>
            </w:r>
          </w:p>
        </w:tc>
      </w:tr>
      <w:tr w:rsidR="00302B64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02B64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302B64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</w:tr>
    </w:tbl>
    <w:p w:rsidR="00302B64" w:rsidRDefault="00302B64">
      <w:pPr>
        <w:ind w:firstLine="720"/>
        <w:jc w:val="both"/>
        <w:rPr>
          <w:rFonts w:ascii="Arial" w:hAnsi="Arial" w:cs="Arial"/>
          <w:b/>
          <w:lang w:eastAsia="x-none"/>
        </w:rPr>
      </w:pPr>
    </w:p>
    <w:p w:rsidR="00302B64" w:rsidRDefault="004B70BF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302B64" w:rsidRDefault="004B70BF"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</w:t>
      </w:r>
      <w:r>
        <w:rPr>
          <w:rFonts w:ascii="Arial" w:hAnsi="Arial" w:cs="Arial"/>
          <w:i/>
          <w:color w:val="000000"/>
          <w:spacing w:val="-4"/>
          <w:szCs w:val="22"/>
        </w:rPr>
        <w:t xml:space="preserve">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 w:rsidR="00302B64" w:rsidRDefault="004B70BF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302B64">
        <w:trPr>
          <w:trHeight w:val="111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</w:t>
            </w:r>
            <w:r>
              <w:rPr>
                <w:rFonts w:ascii="Arial" w:hAnsi="Arial" w:cs="Arial"/>
                <w:i/>
              </w:rPr>
              <w:t>ь-март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 w:rsidR="00302B64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02B64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</w:tbl>
    <w:p w:rsidR="00302B64" w:rsidRDefault="004B70B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302B64"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02B64" w:rsidRDefault="00302B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 w:rsidR="00302B64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 w:rsidR="00302B64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</w:tr>
      <w:tr w:rsidR="00302B64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</w:tbl>
    <w:p w:rsidR="00302B64" w:rsidRDefault="004B70BF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br w:type="page"/>
      </w:r>
    </w:p>
    <w:p w:rsidR="00302B64" w:rsidRDefault="004B70BF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165640730"/>
      <w:r>
        <w:rPr>
          <w:lang w:val="en-US"/>
        </w:rPr>
        <w:t>III</w:t>
      </w:r>
      <w:r>
        <w:t>. РЫНКИ ТОВАРОВ И УСЛУГ</w:t>
      </w:r>
      <w:bookmarkEnd w:id="22"/>
    </w:p>
    <w:p w:rsidR="00302B64" w:rsidRDefault="004B70BF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23" w:name="_Toc165640731"/>
      <w:bookmarkStart w:id="24" w:name="_Toc347145697"/>
      <w:r>
        <w:rPr>
          <w:i w:val="0"/>
          <w:color w:val="000000" w:themeColor="text1"/>
        </w:rPr>
        <w:t>1. РОЗНИЧНАЯ ТОРГОВЛЯ</w:t>
      </w:r>
      <w:bookmarkEnd w:id="23"/>
    </w:p>
    <w:p w:rsidR="00302B64" w:rsidRDefault="004B70BF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 xml:space="preserve">Оборот розничной </w:t>
      </w:r>
      <w:r>
        <w:rPr>
          <w:rFonts w:ascii="Arial" w:hAnsi="Arial" w:cs="Arial"/>
          <w:b/>
        </w:rPr>
        <w:t>торговли</w:t>
      </w:r>
      <w:r>
        <w:rPr>
          <w:rFonts w:ascii="Arial" w:hAnsi="Arial" w:cs="Arial"/>
        </w:rPr>
        <w:t xml:space="preserve"> в марте 2024г. составил 4605,1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110,3% (в сопоставимых ценах) к соответствующему периоду пред</w:t>
      </w:r>
      <w:r>
        <w:rPr>
          <w:rFonts w:ascii="Arial" w:hAnsi="Arial" w:cs="Arial"/>
          <w:kern w:val="24"/>
        </w:rPr>
        <w:t>ы</w:t>
      </w:r>
      <w:r>
        <w:rPr>
          <w:rFonts w:ascii="Arial" w:hAnsi="Arial" w:cs="Arial"/>
          <w:kern w:val="24"/>
        </w:rPr>
        <w:t xml:space="preserve">дущего года, </w:t>
      </w:r>
      <w:r>
        <w:rPr>
          <w:rFonts w:ascii="Arial" w:hAnsi="Arial" w:cs="Arial"/>
        </w:rPr>
        <w:t xml:space="preserve">в январе-марте 2024г. – 13585,6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111,4%.</w:t>
      </w:r>
    </w:p>
    <w:p w:rsidR="00302B64" w:rsidRDefault="004B70BF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302B64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23247,9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12560,5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48751,3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103,6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</w:t>
      </w:r>
      <w:r>
        <w:rPr>
          <w:rFonts w:ascii="Arial" w:hAnsi="Arial" w:cs="Arial"/>
          <w:i/>
          <w:sz w:val="22"/>
          <w:szCs w:val="22"/>
        </w:rPr>
        <w:t>тами в ранее предоставленные данные.</w:t>
      </w:r>
    </w:p>
    <w:p w:rsidR="00302B64" w:rsidRDefault="00302B64">
      <w:pPr>
        <w:spacing w:before="120"/>
        <w:ind w:firstLine="720"/>
        <w:jc w:val="both"/>
        <w:rPr>
          <w:rFonts w:ascii="Arial" w:hAnsi="Arial" w:cs="Arial"/>
          <w:kern w:val="24"/>
        </w:rPr>
      </w:pPr>
    </w:p>
    <w:p w:rsidR="00302B64" w:rsidRDefault="004B70BF">
      <w:pPr>
        <w:spacing w:before="120"/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январе-марте 2024г. оборот розничной торговли на 99,97%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0,03%.</w:t>
      </w:r>
    </w:p>
    <w:p w:rsidR="00302B64" w:rsidRDefault="004B70BF">
      <w:pPr>
        <w:spacing w:before="12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1493"/>
        <w:gridCol w:w="1495"/>
        <w:gridCol w:w="1493"/>
        <w:gridCol w:w="1493"/>
      </w:tblGrid>
      <w:tr w:rsidR="00302B64">
        <w:trPr>
          <w:trHeight w:val="476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 w:rsidR="00302B64">
        <w:trPr>
          <w:trHeight w:val="1064"/>
          <w:tblHeader/>
          <w:jc w:val="center"/>
        </w:trPr>
        <w:tc>
          <w:tcPr>
            <w:tcW w:w="170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марту 2023г.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</w:tr>
      <w:tr w:rsidR="00302B64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4605,1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13585,6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</w:tr>
      <w:tr w:rsidR="00302B64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r>
              <w:rPr>
                <w:rFonts w:ascii="Arial" w:hAnsi="Arial" w:cs="Arial"/>
              </w:rPr>
              <w:t>числе: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4603,9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302B64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 xml:space="preserve">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302B64" w:rsidRDefault="00302B64">
      <w:pPr>
        <w:ind w:firstLine="709"/>
        <w:jc w:val="both"/>
        <w:rPr>
          <w:rFonts w:ascii="Arial" w:hAnsi="Arial" w:cs="Arial"/>
        </w:rPr>
      </w:pPr>
    </w:p>
    <w:p w:rsidR="00302B64" w:rsidRDefault="004B70B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январе-марте 2024г. в структуре оборота розничной торговли удел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составил 48,1%,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51,9% (в январе-марте 2023г.  – 51,5% и 48,5% соответственно).</w:t>
      </w:r>
    </w:p>
    <w:p w:rsidR="00302B64" w:rsidRDefault="004B70BF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>ДИНАМИКА ОБОРОТА РОЗНИЧНОЙ Т</w:t>
      </w:r>
      <w:r>
        <w:rPr>
          <w:rFonts w:ascii="Arial" w:hAnsi="Arial" w:cs="Arial"/>
          <w:b/>
          <w:kern w:val="24"/>
        </w:rPr>
        <w:t xml:space="preserve">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 w:rsidR="00302B64">
        <w:trPr>
          <w:trHeight w:val="401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1056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1937,2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80,1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5896,5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2078,7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2095,3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6194,8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12091,3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2198,5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6542,9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18634,2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2081,0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2121,7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2243,3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6446,0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94,8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25080,2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2207,0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02B64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6532,0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</w:t>
      </w:r>
      <w:r>
        <w:rPr>
          <w:rFonts w:ascii="Arial" w:hAnsi="Arial" w:cs="Arial"/>
          <w:i/>
          <w:sz w:val="22"/>
          <w:szCs w:val="22"/>
        </w:rPr>
        <w:t xml:space="preserve"> учтены изменения, внесенные респондентами в ранее предоставленные данные.</w:t>
      </w:r>
    </w:p>
    <w:p w:rsidR="00302B64" w:rsidRDefault="004B70BF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 w:rsidR="00302B64">
        <w:trPr>
          <w:trHeight w:val="426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992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1818,8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1938,4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5562,2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1825,8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1914,0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5594,4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99,0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11156,6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17174,2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2047,4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6496,9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23671,1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02B64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7053,6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25" w:name="_Toc73090105"/>
      <w:bookmarkStart w:id="26" w:name="_Toc1547765"/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</w:t>
      </w:r>
      <w:r>
        <w:rPr>
          <w:rFonts w:ascii="Arial" w:hAnsi="Arial" w:cs="Arial"/>
          <w:i/>
          <w:sz w:val="22"/>
          <w:szCs w:val="22"/>
        </w:rPr>
        <w:t xml:space="preserve"> не относящихся к субъектам малого предпринимательства. Кроме того, учтены изменения, внесенные респондентами в ранее предоставленные данные.</w:t>
      </w:r>
    </w:p>
    <w:p w:rsidR="00302B64" w:rsidRDefault="004B70BF">
      <w:pPr>
        <w:pStyle w:val="2"/>
        <w:spacing w:after="200"/>
        <w:jc w:val="center"/>
        <w:rPr>
          <w:i w:val="0"/>
        </w:rPr>
      </w:pPr>
      <w:bookmarkStart w:id="27" w:name="_Toc165640732"/>
      <w:r>
        <w:rPr>
          <w:i w:val="0"/>
        </w:rPr>
        <w:t>2. РЕСТОРАНЫ, КАФЕ И БАРЫ</w:t>
      </w:r>
      <w:bookmarkEnd w:id="27"/>
    </w:p>
    <w:bookmarkEnd w:id="25"/>
    <w:p w:rsidR="00302B64" w:rsidRDefault="004B70BF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марте 2024г. составил 393,1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104,9%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январе-марте 2024г. – 1156,9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105,7%.</w:t>
      </w:r>
    </w:p>
    <w:p w:rsidR="00302B64" w:rsidRDefault="004B70B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302B64">
        <w:trPr>
          <w:trHeight w:val="353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02B64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92,3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87,9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104,8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02B64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302B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век, не относящихся к субъектам малого предпринимательства. Кроме того, учтены изменения, внесенные респонден</w:t>
      </w:r>
      <w:r>
        <w:rPr>
          <w:rFonts w:ascii="Arial" w:hAnsi="Arial" w:cs="Arial"/>
          <w:i/>
          <w:sz w:val="22"/>
          <w:szCs w:val="22"/>
        </w:rPr>
        <w:t>тами в ранее предоставленные данные.</w:t>
      </w:r>
    </w:p>
    <w:p w:rsidR="00302B64" w:rsidRDefault="004B70BF">
      <w:pPr>
        <w:pStyle w:val="2"/>
        <w:spacing w:after="240"/>
        <w:jc w:val="center"/>
        <w:rPr>
          <w:i w:val="0"/>
        </w:rPr>
      </w:pPr>
      <w:bookmarkStart w:id="28" w:name="_Toc165640733"/>
      <w:r>
        <w:rPr>
          <w:i w:val="0"/>
        </w:rPr>
        <w:t>3. РЫНОК ПЛАТНЫХ УСЛУГ НАСЕЛЕНИЮ</w:t>
      </w:r>
      <w:bookmarkEnd w:id="26"/>
      <w:bookmarkEnd w:id="28"/>
    </w:p>
    <w:p w:rsidR="00302B64" w:rsidRDefault="004B70BF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марте 2024г. населению было предоставлено платных услуг на сумму 1402,9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97,4%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ствующему периоду предыдущего года, в январе-марте</w:t>
      </w:r>
      <w:r>
        <w:rPr>
          <w:rFonts w:ascii="Arial" w:hAnsi="Arial" w:cs="Arial"/>
          <w:sz w:val="24"/>
          <w:szCs w:val="24"/>
        </w:rPr>
        <w:t xml:space="preserve"> 2024г. </w:t>
      </w:r>
      <w:r>
        <w:rPr>
          <w:rFonts w:ascii="Arial" w:hAnsi="Arial" w:cs="Arial"/>
          <w:kern w:val="24"/>
          <w:sz w:val="24"/>
          <w:szCs w:val="24"/>
        </w:rPr>
        <w:t>– 4037,1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99,0%.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30169 рублей и по сравнению с январем-мартом 2023г. уменьшился на 0,4%.</w:t>
      </w:r>
    </w:p>
    <w:p w:rsidR="00302B64" w:rsidRDefault="004B70BF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302B64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 w:rsidR="00302B64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1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 % к марту 2023г.,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январю-марту 2023г.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302B64">
        <w:trPr>
          <w:trHeight w:val="137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2B64" w:rsidRDefault="00302B6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1402,9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4037,1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24" w:right="13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302B64"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фитнес-центров</w:t>
            </w:r>
            <w:proofErr w:type="gramEnd"/>
            <w:r>
              <w:rPr>
                <w:rFonts w:ascii="Arial" w:hAnsi="Arial" w:cs="Arial"/>
              </w:rPr>
              <w:t xml:space="preserve">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2B64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</w:t>
            </w:r>
            <w:r>
              <w:rPr>
                <w:rFonts w:ascii="Arial" w:hAnsi="Arial" w:cs="Arial"/>
              </w:rPr>
              <w:t xml:space="preserve">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2B64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302B64" w:rsidRDefault="004B70BF"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</w:t>
      </w:r>
      <w:r>
        <w:rPr>
          <w:rFonts w:ascii="Arial" w:hAnsi="Arial" w:cs="Arial"/>
          <w:i/>
          <w:sz w:val="22"/>
          <w:szCs w:val="22"/>
        </w:rPr>
        <w:t xml:space="preserve">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 w:rsidR="00302B64" w:rsidRDefault="00302B64">
      <w:pPr>
        <w:rPr>
          <w:rFonts w:ascii="Arial" w:hAnsi="Arial" w:cs="Arial"/>
          <w:i/>
          <w:sz w:val="22"/>
          <w:szCs w:val="22"/>
        </w:rPr>
      </w:pPr>
    </w:p>
    <w:p w:rsidR="00302B64" w:rsidRDefault="004B70B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302B64" w:rsidRDefault="004B70BF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9" w:name="_Toc165640734"/>
      <w:bookmarkEnd w:id="24"/>
      <w:r>
        <w:rPr>
          <w:lang w:val="en-US"/>
        </w:rPr>
        <w:t>IV</w:t>
      </w:r>
      <w:r>
        <w:t>. ЦЕНЫ</w:t>
      </w:r>
      <w:bookmarkEnd w:id="29"/>
    </w:p>
    <w:p w:rsidR="00302B64" w:rsidRDefault="004B70BF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302B64">
        <w:trPr>
          <w:trHeight w:val="356"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 w:rsidR="00302B64">
        <w:trPr>
          <w:trHeight w:val="552"/>
          <w:jc w:val="center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 w:rsidR="00302B64">
        <w:trPr>
          <w:jc w:val="center"/>
        </w:trP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302B64"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104,5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104,9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124,4</w:t>
            </w:r>
          </w:p>
        </w:tc>
      </w:tr>
      <w:tr w:rsidR="00302B64"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108,3</w:t>
            </w:r>
          </w:p>
        </w:tc>
      </w:tr>
      <w:tr w:rsidR="00302B64"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97,1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104,3</w:t>
            </w:r>
          </w:p>
        </w:tc>
      </w:tr>
      <w:tr w:rsidR="00302B64">
        <w:trPr>
          <w:jc w:val="center"/>
        </w:trPr>
        <w:tc>
          <w:tcPr>
            <w:tcW w:w="2407" w:type="pct"/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  <w:t>перевозки</w:t>
            </w:r>
          </w:p>
        </w:tc>
        <w:tc>
          <w:tcPr>
            <w:tcW w:w="864" w:type="pct"/>
            <w:shd w:val="clear" w:color="auto" w:fill="auto"/>
            <w:vAlign w:val="bottom"/>
          </w:tcPr>
          <w:p w:rsidR="00302B64" w:rsidRDefault="004B70BF"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64" w:type="pct"/>
            <w:vAlign w:val="bottom"/>
          </w:tcPr>
          <w:p w:rsidR="00302B64" w:rsidRDefault="004B70BF"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125,6</w:t>
            </w:r>
          </w:p>
        </w:tc>
        <w:tc>
          <w:tcPr>
            <w:tcW w:w="865" w:type="pct"/>
            <w:shd w:val="clear" w:color="auto" w:fill="auto"/>
            <w:vAlign w:val="bottom"/>
          </w:tcPr>
          <w:p w:rsidR="00302B64" w:rsidRDefault="004B70BF"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141,9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302B64" w:rsidRDefault="004B70BF"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0" w:name="_Toc165640735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0"/>
    </w:p>
    <w:p w:rsidR="00302B64" w:rsidRDefault="004B70BF">
      <w:pPr>
        <w:ind w:firstLine="720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В марте 2024г. </w:t>
      </w:r>
      <w:r>
        <w:rPr>
          <w:rFonts w:ascii="Arial" w:hAnsi="Arial" w:cs="Arial"/>
          <w:b/>
          <w:color w:val="000000" w:themeColor="text1"/>
          <w:kern w:val="24"/>
        </w:rPr>
        <w:t>индекс потребительских цен</w:t>
      </w:r>
      <w:r>
        <w:rPr>
          <w:rFonts w:ascii="Arial" w:hAnsi="Arial" w:cs="Arial"/>
          <w:color w:val="000000" w:themeColor="text1"/>
          <w:kern w:val="24"/>
        </w:rPr>
        <w:t xml:space="preserve"> составил 100,7%, </w:t>
      </w:r>
      <w:r>
        <w:rPr>
          <w:rFonts w:ascii="Arial" w:hAnsi="Arial" w:cs="Arial"/>
          <w:color w:val="000000" w:themeColor="text1"/>
          <w:kern w:val="24"/>
        </w:rPr>
        <w:br/>
        <w:t xml:space="preserve">в том числе на продовольственные </w:t>
      </w:r>
      <w:r>
        <w:rPr>
          <w:rFonts w:ascii="Arial" w:hAnsi="Arial" w:cs="Arial"/>
          <w:color w:val="000000" w:themeColor="text1"/>
          <w:kern w:val="24"/>
        </w:rPr>
        <w:t>товары – 99,8%, непродовольственные товары – 99,7%, услуги – 103,2%.</w:t>
      </w:r>
    </w:p>
    <w:p w:rsidR="00302B64" w:rsidRDefault="004B70BF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302B64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302B64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302B6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302B6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302B6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302B6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</w:tbl>
    <w:p w:rsidR="00302B64" w:rsidRDefault="00302B6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302B64" w:rsidRDefault="004B70B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снизились на 0,2%.</w:t>
      </w:r>
    </w:p>
    <w:p w:rsidR="00302B64" w:rsidRDefault="004B70BF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 w:rsidR="00302B64">
        <w:trPr>
          <w:trHeight w:val="356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 w:rsidR="00302B64">
        <w:trPr>
          <w:trHeight w:val="60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 w:rsidR="00302B64"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1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112,4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117,5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94,6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107,1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113,5</w:t>
            </w:r>
          </w:p>
        </w:tc>
      </w:tr>
      <w:tr w:rsidR="00302B64">
        <w:tc>
          <w:tcPr>
            <w:tcW w:w="22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1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</w:tr>
    </w:tbl>
    <w:p w:rsidR="00302B64" w:rsidRDefault="00302B64">
      <w:pPr>
        <w:ind w:firstLine="709"/>
        <w:jc w:val="both"/>
        <w:rPr>
          <w:rFonts w:ascii="Arial" w:hAnsi="Arial" w:cs="Arial"/>
          <w:b/>
          <w:bCs/>
        </w:rPr>
      </w:pPr>
    </w:p>
    <w:p w:rsidR="00302B64" w:rsidRDefault="004B70BF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Стоимость минимального набора продуктов питания </w:t>
      </w:r>
      <w:r>
        <w:rPr>
          <w:rFonts w:ascii="Arial" w:hAnsi="Arial" w:cs="Arial"/>
          <w:color w:val="000000" w:themeColor="text1"/>
        </w:rPr>
        <w:t>в расчете на месяц в среднем по Магаданской области в конце марта 2024г. составила 10720,05 рубля.</w:t>
      </w:r>
    </w:p>
    <w:p w:rsidR="00302B64" w:rsidRDefault="004B70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2B64" w:rsidRDefault="004B70BF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302B64" w:rsidRDefault="004B70BF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марте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302B64"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302B64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10720,05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100,9</w:t>
            </w:r>
          </w:p>
        </w:tc>
      </w:tr>
      <w:tr w:rsidR="00302B64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10582,09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302B64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10869,21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101,9</w:t>
            </w:r>
          </w:p>
        </w:tc>
      </w:tr>
      <w:tr w:rsidR="00302B64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10464,11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99,5</w:t>
            </w:r>
          </w:p>
        </w:tc>
      </w:tr>
    </w:tbl>
    <w:p w:rsidR="00302B64" w:rsidRDefault="00302B6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302B64" w:rsidRDefault="004B70BF">
      <w:pPr>
        <w:widowControl w:val="0"/>
        <w:spacing w:before="40" w:after="4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Цены на </w:t>
      </w:r>
      <w:r>
        <w:rPr>
          <w:rFonts w:ascii="Arial" w:hAnsi="Arial" w:cs="Arial"/>
          <w:b/>
          <w:bCs/>
          <w:color w:val="000000" w:themeColor="text1"/>
        </w:rPr>
        <w:t>непродовольственные товары</w:t>
      </w:r>
      <w:r>
        <w:rPr>
          <w:rFonts w:ascii="Arial" w:hAnsi="Arial" w:cs="Arial"/>
          <w:color w:val="000000" w:themeColor="text1"/>
        </w:rPr>
        <w:t xml:space="preserve"> в марте </w:t>
      </w:r>
      <w:r>
        <w:rPr>
          <w:rFonts w:ascii="Arial" w:hAnsi="Arial" w:cs="Arial"/>
          <w:color w:val="000000" w:themeColor="text1"/>
          <w:kern w:val="24"/>
        </w:rPr>
        <w:t>2024г</w:t>
      </w:r>
      <w:r>
        <w:rPr>
          <w:rFonts w:ascii="Arial" w:hAnsi="Arial" w:cs="Arial"/>
          <w:color w:val="000000" w:themeColor="text1"/>
        </w:rPr>
        <w:t xml:space="preserve">. по сравнению с предыдущим месяцем </w:t>
      </w:r>
      <w:r>
        <w:rPr>
          <w:rFonts w:ascii="Arial" w:hAnsi="Arial" w:cs="Arial"/>
          <w:color w:val="000000" w:themeColor="text1"/>
        </w:rPr>
        <w:t>снизились на 0,3%.</w:t>
      </w:r>
    </w:p>
    <w:p w:rsidR="00302B64" w:rsidRDefault="004B70BF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09"/>
        <w:gridCol w:w="1709"/>
        <w:gridCol w:w="1707"/>
      </w:tblGrid>
      <w:tr w:rsidR="00302B64">
        <w:trPr>
          <w:trHeight w:val="420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 w:rsidR="00302B64">
        <w:trPr>
          <w:trHeight w:val="483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 w:rsidR="00302B64"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302B64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</w:tbl>
    <w:p w:rsidR="00302B64" w:rsidRDefault="00302B64">
      <w:pPr>
        <w:rPr>
          <w:rFonts w:ascii="Arial" w:hAnsi="Arial" w:cs="Arial"/>
          <w:highlight w:val="yellow"/>
        </w:rPr>
      </w:pP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марте</w:t>
      </w:r>
      <w:r>
        <w:rPr>
          <w:rFonts w:ascii="Arial" w:hAnsi="Arial" w:cs="Arial"/>
          <w:kern w:val="24"/>
        </w:rPr>
        <w:t xml:space="preserve"> 2024г</w:t>
      </w:r>
      <w:r>
        <w:rPr>
          <w:rFonts w:ascii="Arial" w:hAnsi="Arial" w:cs="Arial"/>
        </w:rPr>
        <w:t xml:space="preserve"> по сравнению с предыдущим месяцем увеличились на 3,2%. </w:t>
      </w:r>
    </w:p>
    <w:p w:rsidR="00302B64" w:rsidRDefault="004B70BF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 xml:space="preserve">НА </w:t>
      </w:r>
      <w:r>
        <w:rPr>
          <w:rFonts w:ascii="Arial" w:hAnsi="Arial" w:cs="Arial"/>
          <w:b/>
          <w:bCs/>
        </w:rPr>
        <w:t>ОТДЕЛЬНЫЕ ГРУППЫ И ВИДЫ УСЛУГ</w:t>
      </w:r>
    </w:p>
    <w:p w:rsidR="00302B64" w:rsidRDefault="004B70B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27"/>
        <w:gridCol w:w="1729"/>
        <w:gridCol w:w="1727"/>
      </w:tblGrid>
      <w:tr w:rsidR="00302B64">
        <w:trPr>
          <w:trHeight w:val="435"/>
          <w:tblHeader/>
        </w:trPr>
        <w:tc>
          <w:tcPr>
            <w:tcW w:w="214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28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 w:rsidR="00302B64">
        <w:trPr>
          <w:trHeight w:val="562"/>
          <w:tblHeader/>
        </w:trPr>
        <w:tc>
          <w:tcPr>
            <w:tcW w:w="21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 w:rsidR="00302B64">
        <w:tc>
          <w:tcPr>
            <w:tcW w:w="2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109,8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110,1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108,2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108,4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302B64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114,7</w:t>
            </w:r>
          </w:p>
        </w:tc>
      </w:tr>
    </w:tbl>
    <w:p w:rsidR="00302B64" w:rsidRDefault="004B70BF">
      <w:pPr>
        <w:pStyle w:val="2"/>
        <w:spacing w:before="360" w:after="240"/>
        <w:jc w:val="center"/>
        <w:rPr>
          <w:i w:val="0"/>
        </w:rPr>
      </w:pPr>
      <w:bookmarkStart w:id="31" w:name="_Toc165640736"/>
      <w:r>
        <w:rPr>
          <w:i w:val="0"/>
        </w:rPr>
        <w:t>2. ЦЕНЫ ПРОИЗВОДИТЕЛЕЙ</w:t>
      </w:r>
      <w:bookmarkEnd w:id="31"/>
    </w:p>
    <w:p w:rsidR="00302B64" w:rsidRDefault="004B70BF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</w:rPr>
        <w:t>Индекс цен производителей промышленных товаров</w:t>
      </w:r>
      <w:r>
        <w:rPr>
          <w:rFonts w:ascii="Arial" w:hAnsi="Arial" w:cs="Arial"/>
          <w:color w:val="000000" w:themeColor="text1"/>
        </w:rPr>
        <w:t xml:space="preserve"> в марте 2024г. относительно предыдущего месяца, по предварительным данным, с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ставил 104,5%, в том числе в добыче полезных ископаемых – 100,0%, в обр</w:t>
      </w:r>
      <w:r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батывающих производствах – 105,9%, в обеспечении электрической энерг</w:t>
      </w:r>
      <w:r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 xml:space="preserve">ей, газом и паром; кондиционировании воздуха – 100,0%, </w:t>
      </w:r>
      <w:r>
        <w:rPr>
          <w:rFonts w:ascii="Arial" w:hAnsi="Arial" w:cs="Arial"/>
          <w:color w:val="000000" w:themeColor="text1"/>
          <w:szCs w:val="22"/>
        </w:rPr>
        <w:t>водоснабжение; в</w:t>
      </w:r>
      <w:r>
        <w:rPr>
          <w:rFonts w:ascii="Arial" w:hAnsi="Arial" w:cs="Arial"/>
          <w:color w:val="000000" w:themeColor="text1"/>
          <w:szCs w:val="22"/>
        </w:rPr>
        <w:t>о</w:t>
      </w:r>
      <w:r>
        <w:rPr>
          <w:rFonts w:ascii="Arial" w:hAnsi="Arial" w:cs="Arial"/>
          <w:color w:val="000000" w:themeColor="text1"/>
          <w:szCs w:val="22"/>
        </w:rPr>
        <w:t>доотведение, организация сбора и утилизации</w:t>
      </w:r>
      <w:r>
        <w:rPr>
          <w:rFonts w:ascii="Arial" w:hAnsi="Arial" w:cs="Arial"/>
          <w:color w:val="000000" w:themeColor="text1"/>
          <w:szCs w:val="22"/>
        </w:rPr>
        <w:t xml:space="preserve"> отходов, деятельность по ли</w:t>
      </w:r>
      <w:r>
        <w:rPr>
          <w:rFonts w:ascii="Arial" w:hAnsi="Arial" w:cs="Arial"/>
          <w:color w:val="000000" w:themeColor="text1"/>
          <w:szCs w:val="22"/>
        </w:rPr>
        <w:t>к</w:t>
      </w:r>
      <w:r>
        <w:rPr>
          <w:rFonts w:ascii="Arial" w:hAnsi="Arial" w:cs="Arial"/>
          <w:color w:val="000000" w:themeColor="text1"/>
          <w:szCs w:val="22"/>
        </w:rPr>
        <w:t>видации загрязнений</w:t>
      </w:r>
      <w:r>
        <w:rPr>
          <w:rFonts w:ascii="Arial" w:hAnsi="Arial" w:cs="Arial"/>
          <w:color w:val="000000" w:themeColor="text1"/>
          <w:sz w:val="28"/>
        </w:rPr>
        <w:t xml:space="preserve"> – </w:t>
      </w:r>
      <w:r>
        <w:rPr>
          <w:rFonts w:ascii="Arial" w:hAnsi="Arial" w:cs="Arial"/>
          <w:color w:val="000000" w:themeColor="text1"/>
        </w:rPr>
        <w:t>100,0%.</w:t>
      </w:r>
    </w:p>
    <w:p w:rsidR="00302B64" w:rsidRDefault="004B70BF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5"/>
        <w:gridCol w:w="796"/>
        <w:gridCol w:w="795"/>
        <w:gridCol w:w="795"/>
        <w:gridCol w:w="797"/>
        <w:gridCol w:w="795"/>
        <w:gridCol w:w="795"/>
        <w:gridCol w:w="795"/>
        <w:gridCol w:w="743"/>
      </w:tblGrid>
      <w:tr w:rsidR="00302B64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302B64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 w:rsidR="00302B64">
        <w:trPr>
          <w:trHeight w:val="1838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</w:t>
            </w: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 w:rsidR="00302B64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46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109,7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96,6</w:t>
            </w:r>
          </w:p>
        </w:tc>
      </w:tr>
    </w:tbl>
    <w:p w:rsidR="00302B64" w:rsidRDefault="004B70BF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02B64" w:rsidRDefault="004B70B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471"/>
        <w:gridCol w:w="1471"/>
        <w:gridCol w:w="1473"/>
      </w:tblGrid>
      <w:tr w:rsidR="00302B64">
        <w:trPr>
          <w:trHeight w:val="449"/>
          <w:tblHeader/>
          <w:jc w:val="center"/>
        </w:trPr>
        <w:tc>
          <w:tcPr>
            <w:tcW w:w="256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</w:tr>
      <w:tr w:rsidR="00302B64">
        <w:trPr>
          <w:trHeight w:val="771"/>
          <w:tblHeader/>
          <w:jc w:val="center"/>
        </w:trPr>
        <w:tc>
          <w:tcPr>
            <w:tcW w:w="256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марту 2023г.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138,2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101,3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107,5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133,5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118,4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106,2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110,1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139,9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103,4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121,8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302B64"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302B64" w:rsidRDefault="004B70BF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96,6</w:t>
            </w:r>
          </w:p>
        </w:tc>
        <w:tc>
          <w:tcPr>
            <w:tcW w:w="81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02B64" w:rsidRDefault="004B70BF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117,8</w:t>
            </w:r>
          </w:p>
        </w:tc>
      </w:tr>
    </w:tbl>
    <w:p w:rsidR="00302B64" w:rsidRDefault="004B70BF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02B64" w:rsidRDefault="00302B64"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 w:rsidR="00302B64" w:rsidRDefault="004B70BF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марте 2024г., по предварительным данным, составил 100,0%.</w:t>
      </w:r>
    </w:p>
    <w:p w:rsidR="00302B64" w:rsidRDefault="004B70BF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 xml:space="preserve">АВТОМОБИЛЬНЫМ </w:t>
      </w:r>
      <w:r>
        <w:rPr>
          <w:rFonts w:ascii="Arial" w:hAnsi="Arial" w:cs="Arial"/>
          <w:b/>
          <w:bCs/>
        </w:rPr>
        <w:t>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302B64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  <w:tr w:rsidR="00302B6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</w:tbl>
    <w:p w:rsidR="00302B64" w:rsidRDefault="004B70BF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302B64" w:rsidRDefault="004B70BF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2" w:name="_Toc347145706"/>
      <w:bookmarkStart w:id="33" w:name="_Toc443379910"/>
      <w:bookmarkStart w:id="34" w:name="_Toc472350846"/>
      <w:bookmarkStart w:id="35" w:name="_Toc17209006"/>
      <w:bookmarkStart w:id="36" w:name="_Toc165640737"/>
      <w:r>
        <w:rPr>
          <w:lang w:val="en-US"/>
        </w:rPr>
        <w:t>V</w:t>
      </w:r>
      <w:r>
        <w:t xml:space="preserve">. </w:t>
      </w:r>
      <w:bookmarkEnd w:id="32"/>
      <w:r>
        <w:t>ФИНАНСОВАЯ</w:t>
      </w:r>
      <w:bookmarkStart w:id="37" w:name="_Toc443379911"/>
      <w:bookmarkStart w:id="38" w:name="_Toc472350847"/>
      <w:bookmarkEnd w:id="33"/>
      <w:bookmarkEnd w:id="34"/>
      <w:r>
        <w:t xml:space="preserve"> ДЕЯТЕЛЬНОСТЬ ОРГАНИЗАЦИЙ</w:t>
      </w:r>
      <w:bookmarkEnd w:id="35"/>
      <w:bookmarkEnd w:id="36"/>
      <w:bookmarkEnd w:id="37"/>
      <w:bookmarkEnd w:id="38"/>
    </w:p>
    <w:p w:rsidR="00302B64" w:rsidRDefault="00302B64">
      <w:pPr>
        <w:ind w:firstLine="709"/>
        <w:jc w:val="both"/>
        <w:rPr>
          <w:rFonts w:ascii="Arial" w:hAnsi="Arial" w:cs="Arial"/>
          <w:b/>
          <w:i/>
        </w:rPr>
      </w:pPr>
    </w:p>
    <w:p w:rsidR="00302B64" w:rsidRDefault="004B70BF"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 xml:space="preserve">Данные в разделе представлены по организациям без учета </w:t>
      </w:r>
      <w:r>
        <w:rPr>
          <w:rFonts w:ascii="Arial" w:hAnsi="Arial" w:cs="Arial"/>
          <w:b/>
          <w:i/>
        </w:rPr>
        <w:t>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 w:rsidR="00302B64" w:rsidRDefault="004B70BF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январе-феврале 2024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 w:rsidR="00302B64"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302B64" w:rsidRDefault="00302B64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02B64" w:rsidRDefault="004B70BF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02B64" w:rsidRDefault="004B70BF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02B64" w:rsidRDefault="004B70BF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302B64" w:rsidRDefault="004B70BF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02B64" w:rsidRDefault="004B70BF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+9333,8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13779,4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48,6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4445,6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</w:t>
            </w:r>
            <w:r>
              <w:rPr>
                <w:rFonts w:ascii="Arial" w:hAnsi="Arial" w:cs="Arial"/>
              </w:rPr>
              <w:t>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+9280,8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1467,8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ей, газом и паром; кондиционирование </w:t>
            </w:r>
            <w:r>
              <w:rPr>
                <w:rFonts w:ascii="Arial" w:hAnsi="Arial" w:cs="Arial"/>
              </w:rPr>
              <w:t>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-1315,1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ремонт автотранспортных </w:t>
            </w:r>
            <w:r>
              <w:rPr>
                <w:rFonts w:ascii="Arial" w:hAnsi="Arial" w:cs="Arial"/>
              </w:rPr>
              <w:t>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+714,0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990,9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276,9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+623,6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-62,5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 xml:space="preserve">Федеральным законом от 29.11.2007 № 282-ФЗ </w:t>
      </w:r>
      <w:r>
        <w:rPr>
          <w:rFonts w:ascii="Arial" w:hAnsi="Arial" w:cs="Arial"/>
          <w:i/>
          <w:sz w:val="22"/>
          <w:szCs w:val="22"/>
        </w:rPr>
        <w:t>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302B64" w:rsidRDefault="00302B64">
      <w:pPr>
        <w:ind w:firstLine="720"/>
        <w:jc w:val="both"/>
        <w:rPr>
          <w:rFonts w:ascii="Arial" w:hAnsi="Arial" w:cs="Arial"/>
        </w:rPr>
      </w:pPr>
    </w:p>
    <w:p w:rsidR="00302B64" w:rsidRDefault="004B70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февраля 2024г.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369295,8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</w:t>
      </w:r>
      <w:r>
        <w:rPr>
          <w:rFonts w:ascii="Arial" w:hAnsi="Arial" w:cs="Arial"/>
        </w:rPr>
        <w:t xml:space="preserve">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1526,9 млн рублей, или 0,4%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женности (на конец </w:t>
      </w:r>
      <w:proofErr w:type="spellStart"/>
      <w:r>
        <w:rPr>
          <w:rFonts w:ascii="Arial" w:hAnsi="Arial" w:cs="Arial"/>
        </w:rPr>
        <w:t>феврвля</w:t>
      </w:r>
      <w:proofErr w:type="spellEnd"/>
      <w:r>
        <w:rPr>
          <w:rFonts w:ascii="Arial" w:hAnsi="Arial" w:cs="Arial"/>
        </w:rPr>
        <w:t xml:space="preserve"> 2023г. – 0,7%, на конец января 2024г. – 0,5%).</w:t>
      </w: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февраля 2024г.,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87056,2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 рублей, из нее </w:t>
      </w:r>
      <w:r>
        <w:rPr>
          <w:rFonts w:ascii="Arial" w:hAnsi="Arial" w:cs="Arial"/>
        </w:rPr>
        <w:t>просроченная – 1526,9 млн рублей, или 1,8%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февраля 2023г. – 2,9%, на конец января 2024г. – 2,0%).</w:t>
      </w: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февраля 2024г.,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214091,7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</w:t>
      </w:r>
      <w:r>
        <w:rPr>
          <w:rFonts w:ascii="Arial" w:hAnsi="Arial" w:cs="Arial"/>
        </w:rPr>
        <w:t>з нее просроченная – 5232,1 млн рублей, или 2,4%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февраля 2023г. – 5,0%, на конец января 2024г. – 2,5%).</w:t>
      </w:r>
    </w:p>
    <w:p w:rsidR="00302B64" w:rsidRDefault="004B70BF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2B64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Февраль 2024г.,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2B64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февралю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январю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2024г.</w:t>
            </w:r>
          </w:p>
        </w:tc>
      </w:tr>
      <w:tr w:rsidR="00302B64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369295,8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99,4</w:t>
            </w:r>
          </w:p>
        </w:tc>
      </w:tr>
      <w:tr w:rsidR="00302B64">
        <w:tc>
          <w:tcPr>
            <w:tcW w:w="2487" w:type="pct"/>
            <w:shd w:val="clear" w:color="auto" w:fill="auto"/>
            <w:vAlign w:val="bottom"/>
          </w:tcPr>
          <w:p w:rsidR="00302B64" w:rsidRDefault="004B70BF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</w:tr>
      <w:tr w:rsidR="00302B64">
        <w:tc>
          <w:tcPr>
            <w:tcW w:w="2487" w:type="pct"/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87056,2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02B6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282239,6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2B6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1526,9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</w:t>
            </w:r>
          </w:p>
        </w:tc>
      </w:tr>
      <w:tr w:rsidR="00302B6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jc w:val="right"/>
              <w:rPr>
                <w:rFonts w:ascii="Arial" w:hAnsi="Arial" w:cs="Arial"/>
              </w:rPr>
            </w:pPr>
          </w:p>
        </w:tc>
      </w:tr>
      <w:tr w:rsidR="00302B6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302B6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2B64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214091,7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 w:rsidR="00302B64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302B64" w:rsidRDefault="004B70BF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5232,1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</w:tbl>
    <w:p w:rsidR="00302B64" w:rsidRDefault="00302B64"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 w:rsidR="00302B64" w:rsidRDefault="004B70B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302B64" w:rsidRDefault="004B70BF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347145707"/>
      <w:bookmarkStart w:id="40" w:name="_Toc443379912"/>
      <w:bookmarkStart w:id="41" w:name="_Toc472350848"/>
      <w:bookmarkStart w:id="42" w:name="_Toc165640738"/>
      <w:r>
        <w:rPr>
          <w:lang w:val="en-US"/>
        </w:rPr>
        <w:t>VI</w:t>
      </w:r>
      <w:r>
        <w:t>. УРОВЕНЬ ЖИЗНИ НАСЕЛЕНИЯ</w:t>
      </w:r>
      <w:bookmarkEnd w:id="39"/>
      <w:bookmarkEnd w:id="40"/>
      <w:bookmarkEnd w:id="41"/>
      <w:bookmarkEnd w:id="42"/>
    </w:p>
    <w:p w:rsidR="00302B64" w:rsidRDefault="00302B64">
      <w:pPr>
        <w:ind w:firstLine="709"/>
        <w:jc w:val="both"/>
        <w:rPr>
          <w:rFonts w:ascii="Arial" w:hAnsi="Arial" w:cs="Arial"/>
          <w:b/>
        </w:rPr>
      </w:pPr>
    </w:p>
    <w:p w:rsidR="00302B64" w:rsidRDefault="004B70B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302B64" w:rsidRDefault="00302B64">
      <w:pPr>
        <w:ind w:firstLine="709"/>
        <w:jc w:val="both"/>
        <w:rPr>
          <w:rFonts w:ascii="Arial" w:hAnsi="Arial" w:cs="Arial"/>
          <w:highlight w:val="yellow"/>
        </w:rPr>
      </w:pP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феврале 2024г. составила 150357,8 рубля и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февралем 2023г. увеличилась на 27,7%.</w:t>
      </w:r>
    </w:p>
    <w:p w:rsidR="00302B64" w:rsidRDefault="004B70BF">
      <w:pPr>
        <w:spacing w:before="20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>И РЕАЛЬНОЙ НАЧИСЛЕННОЙ З</w:t>
      </w:r>
      <w:r>
        <w:rPr>
          <w:rFonts w:ascii="Arial" w:hAnsi="Arial" w:cs="Arial"/>
          <w:b/>
          <w:bCs/>
        </w:rPr>
        <w:t xml:space="preserve">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302B64"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302B64" w:rsidRDefault="00302B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302B64">
        <w:trPr>
          <w:trHeight w:val="175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64" w:rsidRDefault="00302B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му периоду </w:t>
            </w: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302B64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302B6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150357,8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</w:tbl>
    <w:p w:rsidR="00302B64" w:rsidRDefault="004B70BF">
      <w:p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302B64" w:rsidRDefault="004B70B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4960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222"/>
        <w:gridCol w:w="1143"/>
        <w:gridCol w:w="1014"/>
        <w:gridCol w:w="1222"/>
        <w:gridCol w:w="953"/>
        <w:gridCol w:w="1332"/>
      </w:tblGrid>
      <w:tr w:rsidR="00302B64">
        <w:trPr>
          <w:trHeight w:val="435"/>
          <w:tblHeader/>
          <w:jc w:val="center"/>
        </w:trPr>
        <w:tc>
          <w:tcPr>
            <w:tcW w:w="116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02B64" w:rsidRDefault="00302B6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8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95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 w:rsidR="00302B64">
        <w:trPr>
          <w:trHeight w:val="42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302B64" w:rsidRDefault="00302B6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169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02B64" w:rsidRDefault="00302B6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302B6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 xml:space="preserve">ралю </w:t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B64" w:rsidRDefault="004B70BF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150357,8</w:t>
            </w: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139687,8</w:t>
            </w: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57" w:firstLine="20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121773,0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144623,7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57" w:firstLine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</w:t>
            </w:r>
            <w:r>
              <w:rPr>
                <w:rFonts w:ascii="Arial" w:hAnsi="Arial" w:cs="Arial"/>
              </w:rPr>
              <w:br/>
              <w:t>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76028,9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74922,4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140374,7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125775,8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174500,6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175910,3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166743,8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119,4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107528,0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109562,2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78,4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57" w:firstLine="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111786,9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114594,9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54222,6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49849,8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полиграфич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192003,5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191724,7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137,3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карственных средств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риалов, прим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няемых в мед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цинских целях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пластмассовых 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таллической 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неральной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дукции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13462,8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16127,8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шин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</w:t>
            </w:r>
            <w:r>
              <w:rPr>
                <w:rFonts w:ascii="Arial" w:hAnsi="Arial" w:cs="Arial"/>
                <w:sz w:val="24"/>
                <w:szCs w:val="24"/>
              </w:rPr>
              <w:t>электронных и оптических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дования, не включенных в другие групп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84918,8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83402,4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мебели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76894,3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76894,3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149670,3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156366,0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117854,6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121444,0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86,9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ние; водоотв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дение,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тельность по ликвидации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грязнений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85122,8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86992,0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113851,7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112046,5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80,2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103362,3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101771,8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72,9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138626,1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133257,0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right="-57" w:firstLine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117564,0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109031,9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183765,7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164866,6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150814,7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147808,5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77682,4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80010,2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73348,2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76643,0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54,9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131090,2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118498,1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84,8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274631,0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2,2 р.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200293,1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143,4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122692,7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101120,3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72,4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, научная и техническая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213325,6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134,8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186045,2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133,2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left="198" w:right="-57" w:firstLin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117381,7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118506,4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106396,5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99512,8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71,2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150157,1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143572,9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154175,6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127562,1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91,3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здравоохран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ния и социал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161926,7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145335,9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4B70B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157980,8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137034,2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</w:tr>
      <w:tr w:rsidR="00302B64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2B64" w:rsidRDefault="004B70B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прочих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дов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123477,7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left="-11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ind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103333,4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74,0</w:t>
            </w:r>
          </w:p>
        </w:tc>
      </w:tr>
    </w:tbl>
    <w:p w:rsidR="00302B64" w:rsidRDefault="004B70BF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 xml:space="preserve">те и системе </w:t>
      </w:r>
      <w:r>
        <w:rPr>
          <w:rFonts w:ascii="Arial" w:hAnsi="Arial" w:cs="Arial"/>
          <w:i/>
          <w:spacing w:val="-2"/>
          <w:sz w:val="22"/>
          <w:szCs w:val="22"/>
        </w:rPr>
        <w:t>государственной статистики в Российской Федерации» (п.5 ст.4; п.1 ст.9).</w:t>
      </w:r>
    </w:p>
    <w:p w:rsidR="00302B64" w:rsidRDefault="00302B64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302B64" w:rsidRDefault="004B70B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>(без субъектов малого предпринимательства) в феврале 2024г. составила 159310,6 рубля. По сравнению с январем 2024г. она у</w:t>
      </w:r>
      <w:r>
        <w:rPr>
          <w:rFonts w:ascii="Arial" w:hAnsi="Arial" w:cs="Arial"/>
        </w:rPr>
        <w:t xml:space="preserve">величилась на 17,5%, </w:t>
      </w:r>
      <w:r>
        <w:rPr>
          <w:rFonts w:ascii="Arial" w:hAnsi="Arial" w:cs="Arial"/>
        </w:rPr>
        <w:br/>
        <w:t xml:space="preserve">с февралем 2023г. – на 28,9%. </w:t>
      </w:r>
    </w:p>
    <w:p w:rsidR="00302B64" w:rsidRDefault="00302B64">
      <w:pPr>
        <w:rPr>
          <w:rFonts w:ascii="Arial" w:hAnsi="Arial" w:cs="Arial"/>
          <w:b/>
          <w:bCs/>
        </w:rPr>
      </w:pPr>
    </w:p>
    <w:p w:rsidR="00302B64" w:rsidRDefault="004B70B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на 1 апреля 2024г. составила 20929,0 тыс. рублей.</w:t>
      </w:r>
      <w:r>
        <w:rPr>
          <w:rFonts w:ascii="Arial" w:hAnsi="Arial" w:cs="Arial"/>
          <w:bCs/>
          <w:sz w:val="24"/>
          <w:szCs w:val="24"/>
        </w:rPr>
        <w:t xml:space="preserve"> Численность работников, перед кот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рыми имеется просроченная задолженность по заработной плате, составила 11 человек.</w:t>
      </w:r>
    </w:p>
    <w:p w:rsidR="00302B64" w:rsidRDefault="00302B64">
      <w:pPr>
        <w:rPr>
          <w:rFonts w:ascii="Arial" w:hAnsi="Arial" w:cs="Arial"/>
          <w:b/>
        </w:rPr>
      </w:pPr>
    </w:p>
    <w:p w:rsidR="00302B64" w:rsidRDefault="004B7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2B64" w:rsidRDefault="004B70BF">
      <w:pPr>
        <w:keepNext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ПРОСРОЧЕННАЯ ЗАДОЛЖЕННОСТЬ ПО ЗАРАБОТНОЙ </w:t>
      </w:r>
      <w:r>
        <w:rPr>
          <w:rFonts w:ascii="Arial" w:hAnsi="Arial" w:cs="Arial"/>
          <w:b/>
        </w:rPr>
        <w:t xml:space="preserve">ПЛАТЕ </w:t>
      </w:r>
    </w:p>
    <w:p w:rsidR="00302B64" w:rsidRDefault="004B70BF">
      <w:pPr>
        <w:keepNext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апреля 2024 года</w:t>
      </w:r>
    </w:p>
    <w:p w:rsidR="00302B64" w:rsidRDefault="00302B64"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p w:rsidR="00302B64" w:rsidRDefault="00302B64"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14"/>
        <w:gridCol w:w="1723"/>
        <w:gridCol w:w="1727"/>
      </w:tblGrid>
      <w:tr w:rsidR="00302B64">
        <w:trPr>
          <w:trHeight w:val="395"/>
          <w:tblHeader/>
          <w:jc w:val="center"/>
        </w:trPr>
        <w:tc>
          <w:tcPr>
            <w:tcW w:w="21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02B64" w:rsidRDefault="00302B64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</w:tr>
      <w:tr w:rsidR="00302B64">
        <w:trPr>
          <w:trHeight w:val="422"/>
          <w:tblHeader/>
          <w:jc w:val="center"/>
        </w:trPr>
        <w:tc>
          <w:tcPr>
            <w:tcW w:w="2150" w:type="pct"/>
            <w:vMerge/>
            <w:shd w:val="clear" w:color="auto" w:fill="auto"/>
          </w:tcPr>
          <w:p w:rsidR="00302B64" w:rsidRDefault="00302B64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302B64">
        <w:trPr>
          <w:trHeight w:val="1546"/>
          <w:tblHeader/>
          <w:jc w:val="center"/>
        </w:trPr>
        <w:tc>
          <w:tcPr>
            <w:tcW w:w="21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2B64" w:rsidRDefault="00302B64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недофина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сирования из бюджетов всех уровней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 w:rsidR="00302B64">
        <w:trPr>
          <w:jc w:val="center"/>
        </w:trPr>
        <w:tc>
          <w:tcPr>
            <w:tcW w:w="215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20929,0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20929,0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2B64">
        <w:trPr>
          <w:jc w:val="center"/>
        </w:trPr>
        <w:tc>
          <w:tcPr>
            <w:tcW w:w="215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113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215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обеспечение </w:t>
            </w:r>
            <w:r>
              <w:rPr>
                <w:rFonts w:ascii="Arial" w:hAnsi="Arial" w:cs="Arial"/>
                <w:bCs/>
              </w:rPr>
              <w:t>электроэнергией, газом и паром, кондициониров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ние воздуха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20929,0</w:t>
            </w:r>
          </w:p>
        </w:tc>
        <w:tc>
          <w:tcPr>
            <w:tcW w:w="95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20929,0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02B64" w:rsidRDefault="00302B64">
      <w:pPr>
        <w:rPr>
          <w:rFonts w:ascii="Arial" w:hAnsi="Arial" w:cs="Arial"/>
          <w:b/>
        </w:rPr>
      </w:pPr>
    </w:p>
    <w:p w:rsidR="00302B64" w:rsidRDefault="004B7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2B64" w:rsidRDefault="004B70BF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165640739"/>
      <w:r>
        <w:rPr>
          <w:lang w:val="en-US"/>
        </w:rPr>
        <w:t>VII</w:t>
      </w:r>
      <w:r>
        <w:t>. ЗАНЯТОСТЬ И БЕЗРАБОТИЦА</w:t>
      </w:r>
      <w:bookmarkEnd w:id="43"/>
    </w:p>
    <w:p w:rsidR="00302B64" w:rsidRDefault="00302B64">
      <w:pPr>
        <w:ind w:firstLine="709"/>
        <w:jc w:val="both"/>
        <w:rPr>
          <w:rFonts w:ascii="Arial" w:hAnsi="Arial" w:cs="Arial"/>
        </w:rPr>
      </w:pPr>
    </w:p>
    <w:p w:rsidR="00302B64" w:rsidRDefault="004B70B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феврале 2024г.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тельства, </w:t>
      </w:r>
      <w:r>
        <w:rPr>
          <w:rFonts w:ascii="Arial" w:hAnsi="Arial" w:cs="Arial"/>
          <w:sz w:val="24"/>
          <w:szCs w:val="24"/>
        </w:rPr>
        <w:t xml:space="preserve">составила 53,0 тыс. человек. На условиях совместительства и по договорам гражданско-правового характера для работы в этих организациях привлекались еще 2,1 тыс. человек (в эквиваленте полной занятости). Число замещенных рабочих мест работниками списочного </w:t>
      </w:r>
      <w:r>
        <w:rPr>
          <w:rFonts w:ascii="Arial" w:hAnsi="Arial" w:cs="Arial"/>
          <w:sz w:val="24"/>
          <w:szCs w:val="24"/>
        </w:rPr>
        <w:t>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55,1 тыс. человек.</w:t>
      </w:r>
    </w:p>
    <w:p w:rsidR="00302B64" w:rsidRDefault="004B70BF"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302B64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br/>
              <w:t xml:space="preserve">2024г.,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02B64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</w:tr>
      <w:tr w:rsidR="00302B64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02B64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55081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</w:tr>
      <w:tr w:rsidR="00302B64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02B64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53009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302B64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302B64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112,9</w:t>
            </w:r>
          </w:p>
        </w:tc>
      </w:tr>
    </w:tbl>
    <w:p w:rsidR="00302B64" w:rsidRDefault="00302B64">
      <w:pPr>
        <w:ind w:firstLine="709"/>
        <w:jc w:val="both"/>
        <w:rPr>
          <w:rFonts w:ascii="Arial" w:hAnsi="Arial" w:cs="Arial"/>
          <w:b/>
        </w:rPr>
      </w:pPr>
    </w:p>
    <w:p w:rsidR="00302B64" w:rsidRDefault="004B70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марта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0,4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302B64" w:rsidRDefault="004B70BF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302B64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>деятельнос</w:t>
            </w:r>
            <w:r>
              <w:rPr>
                <w:rFonts w:ascii="Arial" w:hAnsi="Arial" w:cs="Arial"/>
                <w:i/>
                <w:iCs/>
              </w:rPr>
              <w:t xml:space="preserve">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302B64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302B64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302B6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5"/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302B64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302B64">
        <w:trPr>
          <w:jc w:val="center"/>
        </w:trPr>
        <w:tc>
          <w:tcPr>
            <w:tcW w:w="683" w:type="pct"/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302B64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02B64" w:rsidRDefault="004B70B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02B64" w:rsidRDefault="004B70BF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</w:tbl>
    <w:p w:rsidR="00302B64" w:rsidRDefault="00302B64">
      <w:pPr>
        <w:rPr>
          <w:rFonts w:ascii="Arial" w:hAnsi="Arial" w:cs="Arial"/>
          <w:b/>
          <w:highlight w:val="yellow"/>
        </w:rPr>
      </w:pPr>
    </w:p>
    <w:p w:rsidR="00302B64" w:rsidRDefault="004B70BF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марте 2024г. составил 0,8% (в марте 2023г. – 1,0%).</w:t>
      </w:r>
    </w:p>
    <w:p w:rsidR="00302B64" w:rsidRDefault="00302B64">
      <w:pPr>
        <w:rPr>
          <w:rFonts w:ascii="Arial" w:hAnsi="Arial" w:cs="Arial"/>
          <w:b/>
          <w:highlight w:val="yellow"/>
        </w:rPr>
      </w:pPr>
    </w:p>
    <w:p w:rsidR="00302B64" w:rsidRDefault="004B70B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302B64" w:rsidRDefault="004B70BF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4" w:name="_Toc165640740"/>
      <w:r>
        <w:rPr>
          <w:lang w:val="en-US"/>
        </w:rPr>
        <w:t>VIII</w:t>
      </w:r>
      <w:r>
        <w:t>. ДЕМОГРАФИЯ</w:t>
      </w:r>
      <w:bookmarkEnd w:id="44"/>
    </w:p>
    <w:p w:rsidR="00302B64" w:rsidRDefault="004B70BF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302B6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Январь-февраль</w:t>
            </w:r>
          </w:p>
        </w:tc>
      </w:tr>
      <w:tr w:rsidR="00302B6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302B64">
        <w:trPr>
          <w:trHeight w:val="958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4" w:rsidRDefault="00302B6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2024г.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4г.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B64" w:rsidRDefault="004B70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 w:rsidR="00302B64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163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2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7,6</w:t>
            </w:r>
          </w:p>
        </w:tc>
      </w:tr>
      <w:tr w:rsidR="00302B6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306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13,3</w:t>
            </w:r>
          </w:p>
        </w:tc>
      </w:tr>
      <w:tr w:rsidR="00302B6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16,6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302B6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Cs w:val="22"/>
              </w:rPr>
              <w:t>143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-12</w:t>
            </w: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302B6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-5,7</w:t>
            </w:r>
          </w:p>
        </w:tc>
      </w:tr>
      <w:tr w:rsidR="00302B6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138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6,9</w:t>
            </w:r>
          </w:p>
        </w:tc>
      </w:tr>
      <w:tr w:rsidR="00302B6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02B64" w:rsidRDefault="004B70BF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124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02B64" w:rsidRDefault="004B70BF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6,2</w:t>
            </w:r>
          </w:p>
        </w:tc>
      </w:tr>
    </w:tbl>
    <w:p w:rsidR="00302B64" w:rsidRDefault="004B70BF">
      <w:pPr>
        <w:spacing w:before="60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 w:rsidR="00302B64" w:rsidRDefault="004B70BF"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302B64" w:rsidRDefault="004B70BF">
      <w:pPr>
        <w:widowControl w:val="0"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302B64">
        <w:trPr>
          <w:trHeight w:val="690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2B64" w:rsidRDefault="00302B64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64" w:rsidRDefault="004B70BF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02B64" w:rsidRDefault="004B70BF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январь-февраль 2023г.</w:t>
            </w:r>
          </w:p>
        </w:tc>
      </w:tr>
      <w:tr w:rsidR="00302B64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64" w:rsidRDefault="00302B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64" w:rsidRDefault="004B70B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64" w:rsidRDefault="004B70BF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64" w:rsidRDefault="004B70BF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02B64" w:rsidRDefault="004B70BF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02B64" w:rsidRDefault="004B70BF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302B64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302B64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302B64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B64" w:rsidRDefault="00302B64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379,8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415,3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-35,5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2B64" w:rsidRDefault="004B70BF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307,0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348,9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232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+106,1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-91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-41,9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-26,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+6,4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+6,9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 xml:space="preserve">него </w:t>
            </w:r>
            <w:r>
              <w:rPr>
                <w:rFonts w:ascii="Arial" w:hAnsi="Arial" w:cs="Arial"/>
                <w:b/>
                <w:bCs/>
                <w:iCs/>
              </w:rPr>
              <w:t>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302B6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02B6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02B64" w:rsidRDefault="004B70BF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2B64" w:rsidRDefault="004B70BF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</w:tbl>
    <w:p w:rsidR="00302B64" w:rsidRDefault="004B70BF">
      <w:pPr>
        <w:tabs>
          <w:tab w:val="left" w:pos="882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пересчитаны с учетом итогов Всероссийской переписи населения 2020 года.</w:t>
      </w:r>
    </w:p>
    <w:p w:rsidR="00302B64" w:rsidRDefault="00302B64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302B64" w:rsidRDefault="00302B64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302B64" w:rsidRDefault="00302B64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302B64" w:rsidRDefault="00302B64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302B64" w:rsidRDefault="00302B64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02B64" w:rsidRDefault="004B70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302B64" w:rsidRDefault="004B70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Хабаровскстата (г. Магадан)   </w:t>
      </w:r>
      <w:r>
        <w:rPr>
          <w:rFonts w:ascii="Arial" w:hAnsi="Arial" w:cs="Arial"/>
          <w:b/>
          <w:i/>
        </w:rPr>
        <w:t xml:space="preserve">                                                 И.В. Собченко</w:t>
      </w:r>
    </w:p>
    <w:p w:rsidR="00302B64" w:rsidRDefault="00302B64">
      <w:pPr>
        <w:rPr>
          <w:rFonts w:ascii="Arial" w:hAnsi="Arial" w:cs="Arial"/>
          <w:b/>
          <w:i/>
        </w:rPr>
      </w:pPr>
    </w:p>
    <w:p w:rsidR="00302B64" w:rsidRDefault="00302B64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02B64" w:rsidRDefault="00302B64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02B64" w:rsidRDefault="00302B64">
      <w:pPr>
        <w:ind w:firstLine="709"/>
        <w:jc w:val="both"/>
        <w:rPr>
          <w:highlight w:val="yellow"/>
        </w:rPr>
      </w:pPr>
    </w:p>
    <w:p w:rsidR="00302B64" w:rsidRDefault="00302B64">
      <w:pPr>
        <w:ind w:firstLine="709"/>
        <w:jc w:val="both"/>
        <w:rPr>
          <w:highlight w:val="yellow"/>
        </w:rPr>
      </w:pPr>
    </w:p>
    <w:p w:rsidR="00302B64" w:rsidRDefault="00302B64">
      <w:pPr>
        <w:ind w:firstLine="709"/>
        <w:jc w:val="both"/>
        <w:rPr>
          <w:highlight w:val="yellow"/>
        </w:rPr>
        <w:sectPr w:rsidR="00302B64"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 w:rsidR="00302B64" w:rsidRDefault="00302B64">
      <w:pPr>
        <w:ind w:firstLine="709"/>
        <w:jc w:val="both"/>
        <w:rPr>
          <w:highlight w:val="yellow"/>
        </w:rPr>
      </w:pPr>
    </w:p>
    <w:p w:rsidR="00302B64" w:rsidRDefault="00302B64">
      <w:pPr>
        <w:ind w:firstLine="709"/>
        <w:jc w:val="both"/>
        <w:rPr>
          <w:highlight w:val="yellow"/>
        </w:rPr>
      </w:pPr>
    </w:p>
    <w:p w:rsidR="00302B64" w:rsidRDefault="00302B64">
      <w:pPr>
        <w:ind w:firstLine="709"/>
        <w:jc w:val="both"/>
        <w:rPr>
          <w:highlight w:val="yellow"/>
        </w:rPr>
      </w:pPr>
    </w:p>
    <w:p w:rsidR="00302B64" w:rsidRDefault="004B70BF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302B64" w:rsidRDefault="004B70BF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302B64" w:rsidRDefault="00302B64">
      <w:pPr>
        <w:pStyle w:val="21"/>
        <w:rPr>
          <w:rFonts w:cs="Arial"/>
          <w:highlight w:val="yellow"/>
        </w:rPr>
      </w:pPr>
    </w:p>
    <w:p w:rsidR="00302B64" w:rsidRDefault="00302B64">
      <w:pPr>
        <w:pStyle w:val="21"/>
        <w:rPr>
          <w:rFonts w:cs="Arial"/>
          <w:highlight w:val="yellow"/>
        </w:rPr>
      </w:pPr>
    </w:p>
    <w:p w:rsidR="00302B64" w:rsidRDefault="004B70BF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Январь-март 2024 года</w:t>
      </w:r>
    </w:p>
    <w:p w:rsidR="00302B64" w:rsidRDefault="00302B64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b/>
          <w:bCs/>
          <w:highlight w:val="yellow"/>
        </w:rPr>
      </w:pPr>
    </w:p>
    <w:p w:rsidR="00302B64" w:rsidRDefault="004B70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302B64" w:rsidRDefault="00302B64">
      <w:pPr>
        <w:jc w:val="center"/>
        <w:rPr>
          <w:rFonts w:ascii="Arial" w:hAnsi="Arial" w:cs="Arial"/>
          <w:b/>
          <w:bCs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pStyle w:val="3"/>
        <w:rPr>
          <w:sz w:val="24"/>
          <w:highlight w:val="yellow"/>
        </w:rPr>
      </w:pPr>
    </w:p>
    <w:p w:rsidR="00302B64" w:rsidRDefault="00302B64">
      <w:pPr>
        <w:rPr>
          <w:highlight w:val="yellow"/>
        </w:rPr>
      </w:pPr>
    </w:p>
    <w:p w:rsidR="00302B64" w:rsidRDefault="004B70BF">
      <w:pPr>
        <w:pStyle w:val="ac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Ответственные</w:t>
      </w:r>
      <w:proofErr w:type="gramEnd"/>
      <w:r>
        <w:rPr>
          <w:rFonts w:ascii="Arial" w:hAnsi="Arial" w:cs="Arial"/>
        </w:rPr>
        <w:t xml:space="preserve"> за выпуск:</w:t>
      </w: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 w:rsidR="00302B64" w:rsidRDefault="00302B64">
      <w:pPr>
        <w:jc w:val="center"/>
        <w:rPr>
          <w:rFonts w:ascii="Arial" w:hAnsi="Arial" w:cs="Arial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302B64" w:rsidRDefault="00302B64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302B64" w:rsidRDefault="00302B64">
      <w:pPr>
        <w:pStyle w:val="a5"/>
        <w:jc w:val="center"/>
        <w:rPr>
          <w:rFonts w:cs="Arial"/>
          <w:highlight w:val="yellow"/>
          <w:lang w:val="ru-RU"/>
        </w:rPr>
      </w:pPr>
    </w:p>
    <w:p w:rsidR="00302B64" w:rsidRDefault="00302B64">
      <w:pPr>
        <w:rPr>
          <w:highlight w:val="yellow"/>
          <w:lang w:eastAsia="x-none"/>
        </w:rPr>
      </w:pPr>
    </w:p>
    <w:p w:rsidR="00302B64" w:rsidRDefault="004B70BF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07</w:t>
      </w:r>
      <w:r>
        <w:rPr>
          <w:rFonts w:cs="Arial"/>
        </w:rPr>
        <w:t>.</w:t>
      </w:r>
      <w:r>
        <w:rPr>
          <w:rFonts w:cs="Arial"/>
          <w:lang w:val="ru-RU"/>
        </w:rPr>
        <w:t>05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 w:rsidR="00302B64" w:rsidRDefault="00302B64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302B64">
      <w:pPr>
        <w:jc w:val="center"/>
        <w:rPr>
          <w:rFonts w:ascii="Arial" w:hAnsi="Arial" w:cs="Arial"/>
          <w:highlight w:val="yellow"/>
        </w:rPr>
      </w:pP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302B64" w:rsidRDefault="004B7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302B64"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BF" w:rsidRDefault="004B70BF">
      <w:r>
        <w:separator/>
      </w:r>
    </w:p>
  </w:endnote>
  <w:endnote w:type="continuationSeparator" w:id="0">
    <w:p w:rsidR="004B70BF" w:rsidRDefault="004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4" w:rsidRDefault="004B70BF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2B64" w:rsidRDefault="00302B6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4" w:rsidRDefault="004B70BF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594D55"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302B64" w:rsidRDefault="00302B64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4" w:rsidRDefault="004B70BF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594D55">
      <w:rPr>
        <w:rStyle w:val="af5"/>
        <w:rFonts w:ascii="Arial" w:hAnsi="Arial" w:cs="Arial"/>
        <w:noProof/>
        <w:sz w:val="24"/>
        <w:szCs w:val="24"/>
      </w:rPr>
      <w:t>11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302B64" w:rsidRDefault="004B70BF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4" w:rsidRDefault="00302B64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BF" w:rsidRDefault="004B70BF">
      <w:r>
        <w:separator/>
      </w:r>
    </w:p>
  </w:footnote>
  <w:footnote w:type="continuationSeparator" w:id="0">
    <w:p w:rsidR="004B70BF" w:rsidRDefault="004B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64"/>
    <w:rsid w:val="00302B64"/>
    <w:rsid w:val="004B70BF"/>
    <w:rsid w:val="005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B085-E4BC-4DBA-AB81-B24BB68D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9150</Words>
  <Characters>52158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61186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Петров Андрей Иванович</cp:lastModifiedBy>
  <cp:revision>4</cp:revision>
  <cp:lastPrinted>2024-05-06T23:28:00Z</cp:lastPrinted>
  <dcterms:created xsi:type="dcterms:W3CDTF">2024-05-06T23:41:00Z</dcterms:created>
  <dcterms:modified xsi:type="dcterms:W3CDTF">2024-06-26T04:11:00Z</dcterms:modified>
</cp:coreProperties>
</file>